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4342" w14:textId="77777777" w:rsidR="00D53A53" w:rsidRDefault="00674BEA" w:rsidP="001C7F68">
      <w:pPr>
        <w:spacing w:after="6" w:line="259" w:lineRule="auto"/>
        <w:ind w:left="0" w:right="0" w:firstLine="0"/>
      </w:pPr>
      <w:r>
        <w:rPr>
          <w:b/>
          <w:sz w:val="28"/>
        </w:rPr>
        <w:t xml:space="preserve"> </w:t>
      </w:r>
    </w:p>
    <w:p w14:paraId="2AFB20D1" w14:textId="190D6410" w:rsidR="00D53A53" w:rsidRDefault="00674BEA" w:rsidP="001C7F68">
      <w:pPr>
        <w:spacing w:line="259" w:lineRule="auto"/>
        <w:ind w:right="620"/>
        <w:jc w:val="center"/>
      </w:pPr>
      <w:r>
        <w:rPr>
          <w:b/>
          <w:sz w:val="32"/>
        </w:rPr>
        <w:t xml:space="preserve">Waste Collection Event </w:t>
      </w:r>
      <w:r w:rsidR="001C7F68">
        <w:rPr>
          <w:b/>
          <w:sz w:val="32"/>
        </w:rPr>
        <w:t xml:space="preserve">Chemical </w:t>
      </w:r>
      <w:r w:rsidR="00801E2E">
        <w:rPr>
          <w:b/>
          <w:sz w:val="32"/>
        </w:rPr>
        <w:t>Inventory</w:t>
      </w:r>
    </w:p>
    <w:p w14:paraId="7F26CD7C" w14:textId="77777777" w:rsidR="00D53A53" w:rsidRDefault="00674BEA">
      <w:pPr>
        <w:spacing w:after="277"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 xml:space="preserve"> </w:t>
      </w:r>
    </w:p>
    <w:p w14:paraId="2180BE1B" w14:textId="7702D45C" w:rsidR="008D4430" w:rsidRDefault="008D4430">
      <w:pPr>
        <w:pBdr>
          <w:top w:val="single" w:sz="6" w:space="0" w:color="000000"/>
          <w:left w:val="single" w:sz="6" w:space="0" w:color="000000"/>
          <w:bottom w:val="single" w:sz="6" w:space="0" w:color="000000"/>
          <w:right w:val="single" w:sz="6" w:space="0" w:color="000000"/>
        </w:pBdr>
        <w:spacing w:after="280" w:line="234" w:lineRule="auto"/>
        <w:ind w:left="0" w:right="144" w:firstLine="0"/>
        <w:rPr>
          <w:b/>
        </w:rPr>
      </w:pPr>
      <w:r w:rsidRPr="008D4430">
        <w:rPr>
          <w:b/>
          <w:highlight w:val="yellow"/>
        </w:rPr>
        <w:t xml:space="preserve">Send completed form to Kimberlie at </w:t>
      </w:r>
      <w:hyperlink r:id="rId7" w:history="1">
        <w:r w:rsidRPr="002B451D">
          <w:rPr>
            <w:rStyle w:val="Hyperlink"/>
            <w:b/>
            <w:highlight w:val="yellow"/>
          </w:rPr>
          <w:t>kimberlie@portofpt.com</w:t>
        </w:r>
      </w:hyperlink>
      <w:r>
        <w:rPr>
          <w:b/>
        </w:rPr>
        <w:t xml:space="preserve"> ASAP. Inventories that are sent in at the last minute might not be accepted. </w:t>
      </w:r>
    </w:p>
    <w:p w14:paraId="0EA60CE7" w14:textId="41923825" w:rsidR="00D53A53" w:rsidRDefault="00674BEA">
      <w:pPr>
        <w:pBdr>
          <w:top w:val="single" w:sz="6" w:space="0" w:color="000000"/>
          <w:left w:val="single" w:sz="6" w:space="0" w:color="000000"/>
          <w:bottom w:val="single" w:sz="6" w:space="0" w:color="000000"/>
          <w:right w:val="single" w:sz="6" w:space="0" w:color="000000"/>
        </w:pBdr>
        <w:spacing w:after="280" w:line="234" w:lineRule="auto"/>
        <w:ind w:left="0" w:right="144" w:firstLine="0"/>
      </w:pPr>
      <w:r>
        <w:rPr>
          <w:b/>
        </w:rPr>
        <w:t>Waste disposal charges are due</w:t>
      </w:r>
      <w:r>
        <w:rPr>
          <w:b/>
          <w:u w:val="single" w:color="000000"/>
        </w:rPr>
        <w:t xml:space="preserve"> prior</w:t>
      </w:r>
      <w:r>
        <w:rPr>
          <w:b/>
        </w:rPr>
        <w:t xml:space="preserve"> to collection of the waste and may be in the form of check, money order or credit card.  Any billing arrangements must be made in advance with </w:t>
      </w:r>
      <w:r w:rsidR="00801E2E">
        <w:rPr>
          <w:b/>
        </w:rPr>
        <w:t>Crystal Clean</w:t>
      </w:r>
      <w:r>
        <w:rPr>
          <w:b/>
        </w:rPr>
        <w:t>. Make checks payable to C</w:t>
      </w:r>
      <w:r w:rsidR="00801E2E">
        <w:rPr>
          <w:b/>
        </w:rPr>
        <w:t xml:space="preserve">rystal Clean. </w:t>
      </w:r>
      <w:r>
        <w:rPr>
          <w:b/>
          <w:sz w:val="28"/>
        </w:rPr>
        <w:t xml:space="preserve"> </w:t>
      </w:r>
    </w:p>
    <w:p w14:paraId="1349C154" w14:textId="37F47E79" w:rsidR="00D53A53" w:rsidRDefault="00674BEA">
      <w:pPr>
        <w:spacing w:line="259" w:lineRule="auto"/>
        <w:ind w:left="-5" w:right="0"/>
      </w:pPr>
      <w:r>
        <w:rPr>
          <w:b/>
          <w:sz w:val="28"/>
        </w:rPr>
        <w:t xml:space="preserve">Event Location:    </w:t>
      </w:r>
      <w:r>
        <w:rPr>
          <w:b/>
          <w:sz w:val="28"/>
          <w:u w:val="single" w:color="000000"/>
        </w:rPr>
        <w:t>_</w:t>
      </w:r>
      <w:r w:rsidR="001C7F68">
        <w:rPr>
          <w:b/>
          <w:sz w:val="28"/>
          <w:u w:val="single" w:color="000000"/>
        </w:rPr>
        <w:t xml:space="preserve">Port of </w:t>
      </w:r>
      <w:r>
        <w:rPr>
          <w:b/>
          <w:sz w:val="28"/>
          <w:u w:val="single" w:color="000000"/>
        </w:rPr>
        <w:t>Port Townsend</w:t>
      </w:r>
      <w:r>
        <w:rPr>
          <w:b/>
          <w:sz w:val="28"/>
        </w:rPr>
        <w:t xml:space="preserve">_ </w:t>
      </w:r>
      <w:r w:rsidR="001C7F68">
        <w:rPr>
          <w:b/>
          <w:sz w:val="28"/>
        </w:rPr>
        <w:t xml:space="preserve">      </w:t>
      </w:r>
      <w:r>
        <w:rPr>
          <w:b/>
          <w:sz w:val="28"/>
        </w:rPr>
        <w:t xml:space="preserve">Event Date: </w:t>
      </w:r>
      <w:r w:rsidR="001C7F68">
        <w:rPr>
          <w:b/>
          <w:sz w:val="28"/>
          <w:u w:val="single" w:color="000000"/>
        </w:rPr>
        <w:t>TBD – End of September</w:t>
      </w:r>
      <w:r>
        <w:rPr>
          <w:sz w:val="28"/>
        </w:rPr>
        <w:t xml:space="preserve"> </w:t>
      </w:r>
    </w:p>
    <w:p w14:paraId="4C364917" w14:textId="5DBF55DE" w:rsidR="00D53A53" w:rsidRDefault="00674BEA" w:rsidP="001C7F68">
      <w:pPr>
        <w:spacing w:after="98" w:line="259" w:lineRule="auto"/>
        <w:ind w:left="0" w:right="0" w:firstLine="0"/>
      </w:pPr>
      <w:r>
        <w:t xml:space="preserve">              </w:t>
      </w:r>
    </w:p>
    <w:p w14:paraId="599EDC82" w14:textId="77777777" w:rsidR="00D53A53" w:rsidRDefault="00674BEA">
      <w:pPr>
        <w:spacing w:after="15" w:line="259" w:lineRule="auto"/>
        <w:ind w:left="0" w:right="0" w:firstLine="0"/>
      </w:pPr>
      <w:r>
        <w:rPr>
          <w:b/>
        </w:rPr>
        <w:t xml:space="preserve"> </w:t>
      </w:r>
    </w:p>
    <w:p w14:paraId="3E7E494F" w14:textId="77777777" w:rsidR="00D53A53" w:rsidRDefault="00674BEA">
      <w:pPr>
        <w:pStyle w:val="Heading1"/>
        <w:spacing w:after="294"/>
        <w:ind w:left="-5" w:right="0"/>
      </w:pPr>
      <w:r>
        <w:rPr>
          <w:sz w:val="28"/>
        </w:rPr>
        <w:t>1.  Generator Information</w:t>
      </w:r>
      <w:r>
        <w:rPr>
          <w:b w:val="0"/>
          <w:sz w:val="24"/>
        </w:rPr>
        <w:t xml:space="preserve"> </w:t>
      </w:r>
    </w:p>
    <w:p w14:paraId="0DCF2CA0" w14:textId="77777777" w:rsidR="00D53A53" w:rsidRDefault="00674BEA">
      <w:pPr>
        <w:spacing w:after="10" w:line="249" w:lineRule="auto"/>
        <w:ind w:left="-5" w:right="541"/>
      </w:pPr>
      <w:r>
        <w:rPr>
          <w:b/>
        </w:rPr>
        <w:t xml:space="preserve">____________________________________________________________________________ </w:t>
      </w:r>
    </w:p>
    <w:p w14:paraId="5FEFB031" w14:textId="77777777" w:rsidR="00D53A53" w:rsidRDefault="00674BEA">
      <w:pPr>
        <w:tabs>
          <w:tab w:val="center" w:pos="2160"/>
          <w:tab w:val="center" w:pos="2880"/>
          <w:tab w:val="center" w:pos="4973"/>
        </w:tabs>
        <w:ind w:left="-15" w:right="0" w:firstLine="0"/>
      </w:pPr>
      <w:r>
        <w:t xml:space="preserve">Generator Name </w:t>
      </w:r>
      <w:r>
        <w:tab/>
        <w:t xml:space="preserve"> </w:t>
      </w:r>
      <w:r>
        <w:tab/>
        <w:t xml:space="preserve"> </w:t>
      </w:r>
      <w:r>
        <w:tab/>
        <w:t xml:space="preserve">                  Type of Business </w:t>
      </w:r>
    </w:p>
    <w:p w14:paraId="09473F3D" w14:textId="77777777" w:rsidR="00D53A53" w:rsidRDefault="00674BEA">
      <w:pPr>
        <w:spacing w:line="259" w:lineRule="auto"/>
        <w:ind w:left="0" w:right="0" w:firstLine="0"/>
      </w:pPr>
      <w:r>
        <w:t xml:space="preserve"> </w:t>
      </w:r>
    </w:p>
    <w:p w14:paraId="0D51CF2B" w14:textId="77777777" w:rsidR="00D53A53" w:rsidRDefault="00674BEA">
      <w:pPr>
        <w:spacing w:after="10" w:line="249" w:lineRule="auto"/>
        <w:ind w:left="-5" w:right="541"/>
      </w:pPr>
      <w:r>
        <w:rPr>
          <w:b/>
        </w:rPr>
        <w:t>____________________________________________________________________________</w:t>
      </w:r>
      <w:r>
        <w:t xml:space="preserve"> </w:t>
      </w:r>
    </w:p>
    <w:p w14:paraId="16856D74" w14:textId="77777777" w:rsidR="00D53A53" w:rsidRDefault="00674BEA">
      <w:pPr>
        <w:tabs>
          <w:tab w:val="center" w:pos="2160"/>
          <w:tab w:val="center" w:pos="2880"/>
          <w:tab w:val="center" w:pos="3601"/>
          <w:tab w:val="center" w:pos="5557"/>
        </w:tabs>
        <w:ind w:left="-15" w:right="0" w:firstLine="0"/>
      </w:pPr>
      <w:r>
        <w:t xml:space="preserve">Mailing Address </w:t>
      </w:r>
      <w:r>
        <w:tab/>
        <w:t xml:space="preserve"> </w:t>
      </w:r>
      <w:r>
        <w:tab/>
        <w:t xml:space="preserve"> </w:t>
      </w:r>
      <w:r>
        <w:tab/>
        <w:t xml:space="preserve"> </w:t>
      </w:r>
      <w:r>
        <w:tab/>
        <w:t xml:space="preserve">Site Address (if different) </w:t>
      </w:r>
    </w:p>
    <w:p w14:paraId="17C4C3E6" w14:textId="77777777" w:rsidR="00D53A53" w:rsidRDefault="00674BEA">
      <w:pPr>
        <w:spacing w:line="259" w:lineRule="auto"/>
        <w:ind w:left="0" w:right="0" w:firstLine="0"/>
      </w:pPr>
      <w:r>
        <w:t xml:space="preserve"> </w:t>
      </w:r>
    </w:p>
    <w:p w14:paraId="729C1057" w14:textId="77777777" w:rsidR="00D53A53" w:rsidRDefault="00674BEA">
      <w:pPr>
        <w:pStyle w:val="Heading2"/>
        <w:ind w:left="-5" w:right="541"/>
      </w:pPr>
      <w:r>
        <w:t>____________________________________________________________________________</w:t>
      </w:r>
      <w:r>
        <w:rPr>
          <w:b w:val="0"/>
        </w:rPr>
        <w:t xml:space="preserve"> </w:t>
      </w:r>
    </w:p>
    <w:p w14:paraId="682BC5E0" w14:textId="77777777" w:rsidR="00D53A53" w:rsidRDefault="00674BEA">
      <w:pPr>
        <w:tabs>
          <w:tab w:val="center" w:pos="720"/>
          <w:tab w:val="center" w:pos="1440"/>
          <w:tab w:val="center" w:pos="2160"/>
          <w:tab w:val="center" w:pos="3121"/>
          <w:tab w:val="center" w:pos="3601"/>
          <w:tab w:val="center" w:pos="4321"/>
          <w:tab w:val="center" w:pos="5041"/>
          <w:tab w:val="center" w:pos="5928"/>
        </w:tabs>
        <w:ind w:left="-15" w:right="0" w:firstLine="0"/>
      </w:pPr>
      <w:r>
        <w:t xml:space="preserve">City </w:t>
      </w:r>
      <w:r>
        <w:tab/>
        <w:t xml:space="preserve"> </w:t>
      </w:r>
      <w:r>
        <w:tab/>
        <w:t xml:space="preserve"> </w:t>
      </w:r>
      <w:r>
        <w:tab/>
        <w:t xml:space="preserve"> </w:t>
      </w:r>
      <w:r>
        <w:tab/>
        <w:t xml:space="preserve">State </w:t>
      </w:r>
      <w:r>
        <w:tab/>
        <w:t xml:space="preserve"> </w:t>
      </w:r>
      <w:r>
        <w:tab/>
        <w:t xml:space="preserve"> </w:t>
      </w:r>
      <w:r>
        <w:tab/>
        <w:t xml:space="preserve"> </w:t>
      </w:r>
      <w:r>
        <w:tab/>
        <w:t xml:space="preserve">Zip </w:t>
      </w:r>
    </w:p>
    <w:p w14:paraId="72530E58" w14:textId="77777777" w:rsidR="00D53A53" w:rsidRDefault="00674BEA">
      <w:pPr>
        <w:spacing w:line="259" w:lineRule="auto"/>
        <w:ind w:left="0" w:right="0" w:firstLine="0"/>
      </w:pPr>
      <w:r>
        <w:t xml:space="preserve"> </w:t>
      </w:r>
    </w:p>
    <w:p w14:paraId="775A3C5A" w14:textId="77777777" w:rsidR="00D53A53" w:rsidRDefault="00674BEA">
      <w:pPr>
        <w:spacing w:line="259" w:lineRule="auto"/>
        <w:ind w:left="0" w:right="0" w:firstLine="0"/>
      </w:pPr>
      <w:r>
        <w:t xml:space="preserve"> </w:t>
      </w:r>
    </w:p>
    <w:p w14:paraId="5BCA4899" w14:textId="77777777" w:rsidR="00D53A53" w:rsidRDefault="00674BEA">
      <w:pPr>
        <w:ind w:left="-5" w:right="325"/>
      </w:pPr>
      <w:r>
        <w:t xml:space="preserve">____________________________________________________________________________ </w:t>
      </w:r>
    </w:p>
    <w:p w14:paraId="7A4FF1D1" w14:textId="77777777" w:rsidR="00D53A53" w:rsidRDefault="00674BEA">
      <w:pPr>
        <w:tabs>
          <w:tab w:val="center" w:pos="2160"/>
          <w:tab w:val="center" w:pos="4140"/>
          <w:tab w:val="center" w:pos="5761"/>
          <w:tab w:val="center" w:pos="7400"/>
        </w:tabs>
        <w:spacing w:after="53"/>
        <w:ind w:left="-15" w:right="0" w:firstLine="0"/>
      </w:pPr>
      <w:r>
        <w:t xml:space="preserve">Contact Person </w:t>
      </w:r>
      <w:r>
        <w:tab/>
        <w:t xml:space="preserve"> </w:t>
      </w:r>
      <w:r>
        <w:tab/>
        <w:t xml:space="preserve">           Telephone Number </w:t>
      </w:r>
      <w:r>
        <w:tab/>
        <w:t xml:space="preserve"> </w:t>
      </w:r>
      <w:r>
        <w:tab/>
        <w:t xml:space="preserve">       Email Address  </w:t>
      </w:r>
    </w:p>
    <w:p w14:paraId="67FCCFC4" w14:textId="77777777" w:rsidR="00D53A53" w:rsidRDefault="00674BEA">
      <w:pPr>
        <w:spacing w:after="14" w:line="259" w:lineRule="auto"/>
        <w:ind w:left="0" w:right="0" w:firstLine="0"/>
      </w:pPr>
      <w:r>
        <w:t xml:space="preserve"> </w:t>
      </w:r>
    </w:p>
    <w:p w14:paraId="68BB8152" w14:textId="77777777" w:rsidR="00D53A53" w:rsidRDefault="00674BEA">
      <w:pPr>
        <w:pStyle w:val="Heading1"/>
        <w:spacing w:after="35"/>
        <w:ind w:left="-5" w:right="0"/>
      </w:pPr>
      <w:r>
        <w:rPr>
          <w:sz w:val="28"/>
        </w:rPr>
        <w:t>2.  Inventory of wastes you want to dispose of at this collection event</w:t>
      </w:r>
      <w:r>
        <w:rPr>
          <w:b w:val="0"/>
          <w:sz w:val="24"/>
        </w:rPr>
        <w:t xml:space="preserve"> </w:t>
      </w:r>
    </w:p>
    <w:p w14:paraId="7C5D0EF0" w14:textId="01450EA1" w:rsidR="00D53A53" w:rsidRDefault="00674BEA">
      <w:pPr>
        <w:spacing w:line="237" w:lineRule="auto"/>
        <w:ind w:left="0" w:right="560" w:firstLine="0"/>
      </w:pPr>
      <w:r>
        <w:rPr>
          <w:sz w:val="22"/>
        </w:rPr>
        <w:t xml:space="preserve">Please complete the attached waste inventory sheet to list the </w:t>
      </w:r>
      <w:proofErr w:type="gramStart"/>
      <w:r>
        <w:rPr>
          <w:sz w:val="22"/>
        </w:rPr>
        <w:t>wastes</w:t>
      </w:r>
      <w:proofErr w:type="gramEnd"/>
      <w:r>
        <w:rPr>
          <w:sz w:val="22"/>
        </w:rPr>
        <w:t xml:space="preserve"> you will bring to the collection event.  Make additional copies of the inventory </w:t>
      </w:r>
      <w:proofErr w:type="gramStart"/>
      <w:r>
        <w:rPr>
          <w:sz w:val="22"/>
        </w:rPr>
        <w:t>sheet, if</w:t>
      </w:r>
      <w:proofErr w:type="gramEnd"/>
      <w:r>
        <w:rPr>
          <w:sz w:val="22"/>
        </w:rPr>
        <w:t xml:space="preserve"> more space is needed.  Return the completed inventory sheet(s) with this application.  Instructions for completing the waste inventory sheet are on the back side of the form.  Only </w:t>
      </w:r>
      <w:proofErr w:type="gramStart"/>
      <w:r>
        <w:rPr>
          <w:sz w:val="22"/>
        </w:rPr>
        <w:t>wastes</w:t>
      </w:r>
      <w:proofErr w:type="gramEnd"/>
      <w:r>
        <w:rPr>
          <w:sz w:val="22"/>
        </w:rPr>
        <w:t xml:space="preserve"> that have been pre-registered and approved by </w:t>
      </w:r>
      <w:r w:rsidR="00801E2E">
        <w:rPr>
          <w:sz w:val="22"/>
        </w:rPr>
        <w:t>Crystal Clean</w:t>
      </w:r>
      <w:r>
        <w:rPr>
          <w:sz w:val="22"/>
        </w:rPr>
        <w:t xml:space="preserve"> will be accepted at the collection event.  </w:t>
      </w:r>
      <w:r>
        <w:rPr>
          <w:b/>
          <w:sz w:val="22"/>
        </w:rPr>
        <w:t xml:space="preserve">Remember you are limited to </w:t>
      </w:r>
      <w:r>
        <w:rPr>
          <w:b/>
          <w:sz w:val="22"/>
          <w:u w:val="single" w:color="000000"/>
        </w:rPr>
        <w:t>no more than 2,200 pounds of Conditionally Exempt Generator</w:t>
      </w:r>
      <w:r>
        <w:rPr>
          <w:b/>
          <w:sz w:val="22"/>
        </w:rPr>
        <w:t xml:space="preserve"> </w:t>
      </w:r>
      <w:r>
        <w:rPr>
          <w:b/>
          <w:sz w:val="22"/>
          <w:u w:val="single" w:color="000000"/>
        </w:rPr>
        <w:t>(CESQG Business) waste at this event</w:t>
      </w:r>
      <w:r>
        <w:rPr>
          <w:b/>
          <w:sz w:val="22"/>
        </w:rPr>
        <w:t xml:space="preserve">.  </w:t>
      </w:r>
      <w:r>
        <w:rPr>
          <w:b/>
          <w:color w:val="FF0000"/>
          <w:sz w:val="22"/>
        </w:rPr>
        <w:t xml:space="preserve">Radioactive materials, explosives, infectious medical wastes, certain poisons, very reactive wastes, and unknown wastes </w:t>
      </w:r>
      <w:r>
        <w:rPr>
          <w:b/>
          <w:color w:val="FF0000"/>
          <w:sz w:val="22"/>
          <w:u w:val="single" w:color="FF0000"/>
        </w:rPr>
        <w:t>are not accepted</w:t>
      </w:r>
      <w:r>
        <w:rPr>
          <w:b/>
          <w:color w:val="FF0000"/>
          <w:sz w:val="22"/>
        </w:rPr>
        <w:t xml:space="preserve"> at these events. </w:t>
      </w:r>
    </w:p>
    <w:p w14:paraId="1912F976" w14:textId="77777777" w:rsidR="00D53A53" w:rsidRDefault="00674BEA">
      <w:pPr>
        <w:spacing w:after="787" w:line="259" w:lineRule="auto"/>
        <w:ind w:left="0" w:right="0" w:firstLine="0"/>
        <w:rPr>
          <w:sz w:val="28"/>
        </w:rPr>
      </w:pPr>
      <w:r>
        <w:rPr>
          <w:sz w:val="28"/>
        </w:rPr>
        <w:t xml:space="preserve"> </w:t>
      </w:r>
    </w:p>
    <w:p w14:paraId="5B13F9DA" w14:textId="77777777" w:rsidR="00801E2E" w:rsidRDefault="00801E2E">
      <w:pPr>
        <w:spacing w:after="787" w:line="259" w:lineRule="auto"/>
        <w:ind w:left="0" w:right="0" w:firstLine="0"/>
        <w:rPr>
          <w:sz w:val="28"/>
        </w:rPr>
      </w:pPr>
    </w:p>
    <w:p w14:paraId="44E75C4B" w14:textId="77777777" w:rsidR="00801E2E" w:rsidRDefault="00801E2E">
      <w:pPr>
        <w:spacing w:after="787" w:line="259" w:lineRule="auto"/>
        <w:ind w:left="0" w:right="0" w:firstLine="0"/>
      </w:pPr>
    </w:p>
    <w:p w14:paraId="07F8E97B" w14:textId="77777777" w:rsidR="00D53A53" w:rsidRDefault="00674BEA">
      <w:pPr>
        <w:spacing w:after="101" w:line="216" w:lineRule="auto"/>
        <w:ind w:left="0" w:right="7900" w:firstLine="0"/>
      </w:pPr>
      <w:r>
        <w:rPr>
          <w:sz w:val="28"/>
        </w:rPr>
        <w:lastRenderedPageBreak/>
        <w:t xml:space="preserve"> </w:t>
      </w:r>
      <w:r>
        <w:t xml:space="preserve"> </w:t>
      </w:r>
    </w:p>
    <w:p w14:paraId="7321BD57" w14:textId="77777777" w:rsidR="00D53A53" w:rsidRDefault="00674BEA">
      <w:pPr>
        <w:pStyle w:val="Heading1"/>
        <w:ind w:left="2005" w:right="0"/>
      </w:pPr>
      <w:r>
        <w:t>Waste Inventory Sheet for Collection Event</w:t>
      </w:r>
      <w:r>
        <w:rPr>
          <w:sz w:val="24"/>
        </w:rPr>
        <w:t xml:space="preserve"> </w:t>
      </w:r>
    </w:p>
    <w:p w14:paraId="7069B281" w14:textId="77777777" w:rsidR="00D53A53" w:rsidRDefault="00674BEA">
      <w:pPr>
        <w:pStyle w:val="Heading2"/>
        <w:spacing w:after="0"/>
        <w:ind w:right="616"/>
        <w:jc w:val="center"/>
      </w:pPr>
      <w:r>
        <w:t xml:space="preserve">(Copy and use additional sheets if needed) </w:t>
      </w:r>
    </w:p>
    <w:p w14:paraId="21F20177" w14:textId="77777777" w:rsidR="00D53A53" w:rsidRDefault="00674BEA">
      <w:pPr>
        <w:spacing w:line="259" w:lineRule="auto"/>
        <w:ind w:left="0" w:right="0" w:firstLine="0"/>
      </w:pPr>
      <w:r>
        <w:t xml:space="preserve"> </w:t>
      </w:r>
    </w:p>
    <w:tbl>
      <w:tblPr>
        <w:tblStyle w:val="TableGrid"/>
        <w:tblW w:w="10511" w:type="dxa"/>
        <w:tblInd w:w="-101" w:type="dxa"/>
        <w:tblCellMar>
          <w:top w:w="17" w:type="dxa"/>
          <w:left w:w="101" w:type="dxa"/>
          <w:right w:w="70" w:type="dxa"/>
        </w:tblCellMar>
        <w:tblLook w:val="04A0" w:firstRow="1" w:lastRow="0" w:firstColumn="1" w:lastColumn="0" w:noHBand="0" w:noVBand="1"/>
      </w:tblPr>
      <w:tblGrid>
        <w:gridCol w:w="821"/>
        <w:gridCol w:w="7440"/>
        <w:gridCol w:w="2250"/>
      </w:tblGrid>
      <w:tr w:rsidR="00801E2E" w14:paraId="0907EC93" w14:textId="77777777" w:rsidTr="00801E2E">
        <w:trPr>
          <w:trHeight w:val="729"/>
        </w:trPr>
        <w:tc>
          <w:tcPr>
            <w:tcW w:w="821" w:type="dxa"/>
            <w:tcBorders>
              <w:top w:val="single" w:sz="24" w:space="0" w:color="000000"/>
              <w:left w:val="single" w:sz="24" w:space="0" w:color="000000"/>
              <w:bottom w:val="single" w:sz="24" w:space="0" w:color="000000"/>
              <w:right w:val="single" w:sz="6" w:space="0" w:color="000000"/>
            </w:tcBorders>
            <w:shd w:val="clear" w:color="auto" w:fill="E7E6E6"/>
            <w:vAlign w:val="center"/>
          </w:tcPr>
          <w:p w14:paraId="5C2EFCC8" w14:textId="77777777" w:rsidR="00801E2E" w:rsidRDefault="00801E2E">
            <w:pPr>
              <w:spacing w:line="259" w:lineRule="auto"/>
              <w:ind w:left="0" w:right="0" w:firstLine="0"/>
              <w:jc w:val="center"/>
            </w:pPr>
            <w:r>
              <w:rPr>
                <w:b/>
                <w:sz w:val="16"/>
              </w:rPr>
              <w:t>Item Number</w:t>
            </w:r>
            <w:r>
              <w:rPr>
                <w:b/>
              </w:rPr>
              <w:t xml:space="preserve"> </w:t>
            </w:r>
          </w:p>
        </w:tc>
        <w:tc>
          <w:tcPr>
            <w:tcW w:w="7440" w:type="dxa"/>
            <w:tcBorders>
              <w:top w:val="single" w:sz="24" w:space="0" w:color="000000"/>
              <w:left w:val="single" w:sz="6" w:space="0" w:color="000000"/>
              <w:bottom w:val="single" w:sz="24" w:space="0" w:color="000000"/>
              <w:right w:val="single" w:sz="6" w:space="0" w:color="000000"/>
            </w:tcBorders>
            <w:shd w:val="clear" w:color="auto" w:fill="E7E6E6"/>
            <w:vAlign w:val="center"/>
          </w:tcPr>
          <w:p w14:paraId="11A47A99" w14:textId="77777777" w:rsidR="00801E2E" w:rsidRDefault="00801E2E">
            <w:pPr>
              <w:spacing w:line="259" w:lineRule="auto"/>
              <w:ind w:left="0" w:right="32" w:firstLine="0"/>
              <w:jc w:val="center"/>
            </w:pPr>
            <w:r>
              <w:rPr>
                <w:b/>
                <w:sz w:val="22"/>
              </w:rPr>
              <w:t xml:space="preserve">Waste Description </w:t>
            </w:r>
          </w:p>
        </w:tc>
        <w:tc>
          <w:tcPr>
            <w:tcW w:w="2250" w:type="dxa"/>
            <w:tcBorders>
              <w:top w:val="single" w:sz="24" w:space="0" w:color="000000"/>
              <w:left w:val="single" w:sz="6" w:space="0" w:color="000000"/>
              <w:bottom w:val="single" w:sz="24" w:space="0" w:color="000000"/>
              <w:right w:val="single" w:sz="6" w:space="0" w:color="000000"/>
            </w:tcBorders>
            <w:shd w:val="clear" w:color="auto" w:fill="E7E6E6"/>
          </w:tcPr>
          <w:p w14:paraId="6DFFEF4F" w14:textId="77777777" w:rsidR="00801E2E" w:rsidRDefault="00801E2E">
            <w:pPr>
              <w:spacing w:after="54" w:line="259" w:lineRule="auto"/>
              <w:ind w:left="0" w:right="30" w:firstLine="0"/>
              <w:jc w:val="center"/>
            </w:pPr>
            <w:r>
              <w:rPr>
                <w:b/>
                <w:sz w:val="22"/>
              </w:rPr>
              <w:t xml:space="preserve">Quantity </w:t>
            </w:r>
          </w:p>
          <w:p w14:paraId="0E8C9E97" w14:textId="77777777" w:rsidR="00801E2E" w:rsidRDefault="00801E2E">
            <w:pPr>
              <w:spacing w:line="259" w:lineRule="auto"/>
              <w:ind w:left="0" w:right="33" w:firstLine="0"/>
              <w:jc w:val="center"/>
            </w:pPr>
            <w:r>
              <w:rPr>
                <w:b/>
                <w:sz w:val="22"/>
              </w:rPr>
              <w:t>(Lbs. or gals.)</w:t>
            </w:r>
            <w:r>
              <w:rPr>
                <w:b/>
              </w:rPr>
              <w:t xml:space="preserve"> </w:t>
            </w:r>
          </w:p>
        </w:tc>
      </w:tr>
      <w:tr w:rsidR="00801E2E" w14:paraId="382D32D2" w14:textId="77777777" w:rsidTr="00801E2E">
        <w:trPr>
          <w:trHeight w:val="873"/>
        </w:trPr>
        <w:tc>
          <w:tcPr>
            <w:tcW w:w="821" w:type="dxa"/>
            <w:tcBorders>
              <w:top w:val="single" w:sz="24" w:space="0" w:color="000000"/>
              <w:left w:val="single" w:sz="24" w:space="0" w:color="000000"/>
              <w:bottom w:val="single" w:sz="6" w:space="0" w:color="000000"/>
              <w:right w:val="single" w:sz="6" w:space="0" w:color="000000"/>
            </w:tcBorders>
          </w:tcPr>
          <w:p w14:paraId="100B6CFE" w14:textId="77777777" w:rsidR="00801E2E" w:rsidRDefault="00801E2E">
            <w:pPr>
              <w:spacing w:line="259" w:lineRule="auto"/>
              <w:ind w:left="0" w:right="0" w:firstLine="0"/>
            </w:pPr>
            <w:r>
              <w:t xml:space="preserve"> </w:t>
            </w:r>
          </w:p>
          <w:p w14:paraId="2160F87C" w14:textId="77777777" w:rsidR="00801E2E" w:rsidRDefault="00801E2E">
            <w:pPr>
              <w:spacing w:line="259" w:lineRule="auto"/>
              <w:ind w:left="0" w:right="0" w:firstLine="0"/>
            </w:pPr>
            <w:r>
              <w:t xml:space="preserve"> </w:t>
            </w:r>
          </w:p>
          <w:p w14:paraId="202966F8" w14:textId="77777777" w:rsidR="00801E2E" w:rsidRDefault="00801E2E">
            <w:pPr>
              <w:spacing w:line="259" w:lineRule="auto"/>
              <w:ind w:left="0" w:right="0" w:firstLine="0"/>
            </w:pPr>
            <w:r>
              <w:t xml:space="preserve"> </w:t>
            </w:r>
          </w:p>
        </w:tc>
        <w:tc>
          <w:tcPr>
            <w:tcW w:w="7440" w:type="dxa"/>
            <w:tcBorders>
              <w:top w:val="single" w:sz="24" w:space="0" w:color="000000"/>
              <w:left w:val="single" w:sz="6" w:space="0" w:color="000000"/>
              <w:bottom w:val="single" w:sz="6" w:space="0" w:color="000000"/>
              <w:right w:val="single" w:sz="6" w:space="0" w:color="000000"/>
            </w:tcBorders>
          </w:tcPr>
          <w:p w14:paraId="6F5FFB3A" w14:textId="77777777" w:rsidR="00801E2E" w:rsidRDefault="00801E2E">
            <w:pPr>
              <w:spacing w:line="259" w:lineRule="auto"/>
              <w:ind w:left="8" w:right="0" w:firstLine="0"/>
            </w:pPr>
            <w:r>
              <w:t xml:space="preserve"> </w:t>
            </w:r>
          </w:p>
        </w:tc>
        <w:tc>
          <w:tcPr>
            <w:tcW w:w="2250" w:type="dxa"/>
            <w:tcBorders>
              <w:top w:val="single" w:sz="24" w:space="0" w:color="000000"/>
              <w:left w:val="single" w:sz="6" w:space="0" w:color="000000"/>
              <w:bottom w:val="single" w:sz="6" w:space="0" w:color="000000"/>
              <w:right w:val="single" w:sz="6" w:space="0" w:color="000000"/>
            </w:tcBorders>
          </w:tcPr>
          <w:p w14:paraId="5035D6AE" w14:textId="77777777" w:rsidR="00801E2E" w:rsidRDefault="00801E2E">
            <w:pPr>
              <w:spacing w:line="259" w:lineRule="auto"/>
              <w:ind w:left="7" w:right="0" w:firstLine="0"/>
            </w:pPr>
            <w:r>
              <w:t xml:space="preserve"> </w:t>
            </w:r>
          </w:p>
        </w:tc>
      </w:tr>
      <w:tr w:rsidR="00801E2E" w14:paraId="7A5A59BD" w14:textId="77777777" w:rsidTr="00801E2E">
        <w:trPr>
          <w:trHeight w:val="845"/>
        </w:trPr>
        <w:tc>
          <w:tcPr>
            <w:tcW w:w="821" w:type="dxa"/>
            <w:tcBorders>
              <w:top w:val="single" w:sz="6" w:space="0" w:color="000000"/>
              <w:left w:val="single" w:sz="24" w:space="0" w:color="000000"/>
              <w:bottom w:val="single" w:sz="6" w:space="0" w:color="000000"/>
              <w:right w:val="single" w:sz="6" w:space="0" w:color="000000"/>
            </w:tcBorders>
          </w:tcPr>
          <w:p w14:paraId="39036128" w14:textId="77777777" w:rsidR="00801E2E" w:rsidRDefault="00801E2E">
            <w:pPr>
              <w:spacing w:line="259" w:lineRule="auto"/>
              <w:ind w:left="0" w:right="0" w:firstLine="0"/>
            </w:pPr>
            <w:r>
              <w:t xml:space="preserve"> </w:t>
            </w:r>
          </w:p>
          <w:p w14:paraId="51B2FE37" w14:textId="77777777" w:rsidR="00801E2E" w:rsidRDefault="00801E2E">
            <w:pPr>
              <w:spacing w:line="259" w:lineRule="auto"/>
              <w:ind w:left="0" w:right="0" w:firstLine="0"/>
            </w:pPr>
            <w:r>
              <w:t xml:space="preserve"> </w:t>
            </w:r>
          </w:p>
          <w:p w14:paraId="5ACF7725"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641AA73F"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6D8F0FCC" w14:textId="77777777" w:rsidR="00801E2E" w:rsidRDefault="00801E2E">
            <w:pPr>
              <w:spacing w:line="259" w:lineRule="auto"/>
              <w:ind w:left="7" w:right="0" w:firstLine="0"/>
            </w:pPr>
            <w:r>
              <w:t xml:space="preserve"> </w:t>
            </w:r>
          </w:p>
        </w:tc>
      </w:tr>
      <w:tr w:rsidR="00801E2E" w14:paraId="14F75569" w14:textId="77777777" w:rsidTr="00801E2E">
        <w:trPr>
          <w:trHeight w:val="842"/>
        </w:trPr>
        <w:tc>
          <w:tcPr>
            <w:tcW w:w="821" w:type="dxa"/>
            <w:tcBorders>
              <w:top w:val="single" w:sz="6" w:space="0" w:color="000000"/>
              <w:left w:val="single" w:sz="24" w:space="0" w:color="000000"/>
              <w:bottom w:val="single" w:sz="6" w:space="0" w:color="000000"/>
              <w:right w:val="single" w:sz="6" w:space="0" w:color="000000"/>
            </w:tcBorders>
          </w:tcPr>
          <w:p w14:paraId="77319E0B" w14:textId="77777777" w:rsidR="00801E2E" w:rsidRDefault="00801E2E">
            <w:pPr>
              <w:spacing w:line="259" w:lineRule="auto"/>
              <w:ind w:left="0" w:right="0" w:firstLine="0"/>
            </w:pPr>
            <w:r>
              <w:t xml:space="preserve"> </w:t>
            </w:r>
          </w:p>
          <w:p w14:paraId="45890BE6" w14:textId="77777777" w:rsidR="00801E2E" w:rsidRDefault="00801E2E">
            <w:pPr>
              <w:spacing w:line="259" w:lineRule="auto"/>
              <w:ind w:left="0" w:right="0" w:firstLine="0"/>
            </w:pPr>
            <w:r>
              <w:t xml:space="preserve"> </w:t>
            </w:r>
          </w:p>
          <w:p w14:paraId="359A52CB"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7C670039"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168079AE" w14:textId="77777777" w:rsidR="00801E2E" w:rsidRDefault="00801E2E">
            <w:pPr>
              <w:spacing w:line="259" w:lineRule="auto"/>
              <w:ind w:left="7" w:right="0" w:firstLine="0"/>
            </w:pPr>
            <w:r>
              <w:t xml:space="preserve"> </w:t>
            </w:r>
          </w:p>
        </w:tc>
      </w:tr>
      <w:tr w:rsidR="00801E2E" w14:paraId="2E3AAEF8" w14:textId="77777777" w:rsidTr="00801E2E">
        <w:trPr>
          <w:trHeight w:val="842"/>
        </w:trPr>
        <w:tc>
          <w:tcPr>
            <w:tcW w:w="821" w:type="dxa"/>
            <w:tcBorders>
              <w:top w:val="single" w:sz="6" w:space="0" w:color="000000"/>
              <w:left w:val="single" w:sz="24" w:space="0" w:color="000000"/>
              <w:bottom w:val="single" w:sz="6" w:space="0" w:color="000000"/>
              <w:right w:val="single" w:sz="6" w:space="0" w:color="000000"/>
            </w:tcBorders>
          </w:tcPr>
          <w:p w14:paraId="6F944740" w14:textId="77777777" w:rsidR="00801E2E" w:rsidRDefault="00801E2E">
            <w:pPr>
              <w:spacing w:line="259" w:lineRule="auto"/>
              <w:ind w:left="0" w:right="0" w:firstLine="0"/>
            </w:pPr>
            <w:r>
              <w:t xml:space="preserve"> </w:t>
            </w:r>
          </w:p>
          <w:p w14:paraId="267E659A" w14:textId="77777777" w:rsidR="00801E2E" w:rsidRDefault="00801E2E">
            <w:pPr>
              <w:spacing w:line="259" w:lineRule="auto"/>
              <w:ind w:left="0" w:right="0" w:firstLine="0"/>
            </w:pPr>
            <w:r>
              <w:t xml:space="preserve"> </w:t>
            </w:r>
          </w:p>
          <w:p w14:paraId="5A0C8874"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2DDBBD3B"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61F75A45" w14:textId="77777777" w:rsidR="00801E2E" w:rsidRDefault="00801E2E">
            <w:pPr>
              <w:spacing w:line="259" w:lineRule="auto"/>
              <w:ind w:left="7" w:right="0" w:firstLine="0"/>
            </w:pPr>
            <w:r>
              <w:t xml:space="preserve"> </w:t>
            </w:r>
          </w:p>
        </w:tc>
      </w:tr>
      <w:tr w:rsidR="00801E2E" w14:paraId="36F5B178" w14:textId="77777777" w:rsidTr="00801E2E">
        <w:trPr>
          <w:trHeight w:val="843"/>
        </w:trPr>
        <w:tc>
          <w:tcPr>
            <w:tcW w:w="821" w:type="dxa"/>
            <w:tcBorders>
              <w:top w:val="single" w:sz="6" w:space="0" w:color="000000"/>
              <w:left w:val="single" w:sz="24" w:space="0" w:color="000000"/>
              <w:bottom w:val="single" w:sz="6" w:space="0" w:color="000000"/>
              <w:right w:val="single" w:sz="6" w:space="0" w:color="000000"/>
            </w:tcBorders>
          </w:tcPr>
          <w:p w14:paraId="1C572BD9" w14:textId="77777777" w:rsidR="00801E2E" w:rsidRDefault="00801E2E">
            <w:pPr>
              <w:spacing w:line="259" w:lineRule="auto"/>
              <w:ind w:left="0" w:right="0" w:firstLine="0"/>
            </w:pPr>
            <w:r>
              <w:t xml:space="preserve"> </w:t>
            </w:r>
          </w:p>
          <w:p w14:paraId="5739EFCF" w14:textId="77777777" w:rsidR="00801E2E" w:rsidRDefault="00801E2E">
            <w:pPr>
              <w:spacing w:line="259" w:lineRule="auto"/>
              <w:ind w:left="0" w:right="0" w:firstLine="0"/>
            </w:pPr>
            <w:r>
              <w:t xml:space="preserve"> </w:t>
            </w:r>
          </w:p>
          <w:p w14:paraId="64B1B914"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11162F27"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1B1B9A73" w14:textId="77777777" w:rsidR="00801E2E" w:rsidRDefault="00801E2E">
            <w:pPr>
              <w:spacing w:line="259" w:lineRule="auto"/>
              <w:ind w:left="7" w:right="0" w:firstLine="0"/>
            </w:pPr>
            <w:r>
              <w:t xml:space="preserve"> </w:t>
            </w:r>
          </w:p>
        </w:tc>
      </w:tr>
      <w:tr w:rsidR="00801E2E" w14:paraId="67DD5052" w14:textId="77777777" w:rsidTr="00801E2E">
        <w:trPr>
          <w:trHeight w:val="842"/>
        </w:trPr>
        <w:tc>
          <w:tcPr>
            <w:tcW w:w="821" w:type="dxa"/>
            <w:tcBorders>
              <w:top w:val="single" w:sz="6" w:space="0" w:color="000000"/>
              <w:left w:val="single" w:sz="24" w:space="0" w:color="000000"/>
              <w:bottom w:val="single" w:sz="6" w:space="0" w:color="000000"/>
              <w:right w:val="single" w:sz="6" w:space="0" w:color="000000"/>
            </w:tcBorders>
          </w:tcPr>
          <w:p w14:paraId="0AA619BF" w14:textId="77777777" w:rsidR="00801E2E" w:rsidRDefault="00801E2E">
            <w:pPr>
              <w:spacing w:line="259" w:lineRule="auto"/>
              <w:ind w:left="0" w:right="0" w:firstLine="0"/>
            </w:pPr>
            <w:r>
              <w:t xml:space="preserve"> </w:t>
            </w:r>
          </w:p>
          <w:p w14:paraId="21365D00" w14:textId="77777777" w:rsidR="00801E2E" w:rsidRDefault="00801E2E">
            <w:pPr>
              <w:spacing w:line="259" w:lineRule="auto"/>
              <w:ind w:left="0" w:right="0" w:firstLine="0"/>
            </w:pPr>
            <w:r>
              <w:t xml:space="preserve"> </w:t>
            </w:r>
          </w:p>
          <w:p w14:paraId="3D9A8DB6"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6D3B483F"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164F7D85" w14:textId="77777777" w:rsidR="00801E2E" w:rsidRDefault="00801E2E">
            <w:pPr>
              <w:spacing w:line="259" w:lineRule="auto"/>
              <w:ind w:left="7" w:right="0" w:firstLine="0"/>
            </w:pPr>
            <w:r>
              <w:t xml:space="preserve"> </w:t>
            </w:r>
          </w:p>
        </w:tc>
      </w:tr>
      <w:tr w:rsidR="00801E2E" w14:paraId="73B6849D" w14:textId="77777777" w:rsidTr="00801E2E">
        <w:trPr>
          <w:trHeight w:val="845"/>
        </w:trPr>
        <w:tc>
          <w:tcPr>
            <w:tcW w:w="821" w:type="dxa"/>
            <w:tcBorders>
              <w:top w:val="single" w:sz="6" w:space="0" w:color="000000"/>
              <w:left w:val="single" w:sz="24" w:space="0" w:color="000000"/>
              <w:bottom w:val="single" w:sz="6" w:space="0" w:color="000000"/>
              <w:right w:val="single" w:sz="6" w:space="0" w:color="000000"/>
            </w:tcBorders>
          </w:tcPr>
          <w:p w14:paraId="305F5AE4" w14:textId="77777777" w:rsidR="00801E2E" w:rsidRDefault="00801E2E">
            <w:pPr>
              <w:spacing w:line="259" w:lineRule="auto"/>
              <w:ind w:left="0" w:right="0" w:firstLine="0"/>
            </w:pPr>
            <w:r>
              <w:t xml:space="preserve"> </w:t>
            </w:r>
          </w:p>
          <w:p w14:paraId="552EB564" w14:textId="77777777" w:rsidR="00801E2E" w:rsidRDefault="00801E2E">
            <w:pPr>
              <w:spacing w:line="259" w:lineRule="auto"/>
              <w:ind w:left="0" w:right="0" w:firstLine="0"/>
            </w:pPr>
            <w:r>
              <w:t xml:space="preserve"> </w:t>
            </w:r>
          </w:p>
          <w:p w14:paraId="7BF1B1FD"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02463000"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59AC117E" w14:textId="77777777" w:rsidR="00801E2E" w:rsidRDefault="00801E2E">
            <w:pPr>
              <w:spacing w:line="259" w:lineRule="auto"/>
              <w:ind w:left="7" w:right="0" w:firstLine="0"/>
            </w:pPr>
            <w:r>
              <w:t xml:space="preserve"> </w:t>
            </w:r>
          </w:p>
        </w:tc>
      </w:tr>
      <w:tr w:rsidR="00801E2E" w14:paraId="69B5D5B6" w14:textId="77777777" w:rsidTr="00801E2E">
        <w:trPr>
          <w:trHeight w:val="843"/>
        </w:trPr>
        <w:tc>
          <w:tcPr>
            <w:tcW w:w="821" w:type="dxa"/>
            <w:tcBorders>
              <w:top w:val="single" w:sz="6" w:space="0" w:color="000000"/>
              <w:left w:val="single" w:sz="24" w:space="0" w:color="000000"/>
              <w:bottom w:val="single" w:sz="6" w:space="0" w:color="000000"/>
              <w:right w:val="single" w:sz="6" w:space="0" w:color="000000"/>
            </w:tcBorders>
          </w:tcPr>
          <w:p w14:paraId="3C0A6F2D" w14:textId="77777777" w:rsidR="00801E2E" w:rsidRDefault="00801E2E">
            <w:pPr>
              <w:spacing w:line="259" w:lineRule="auto"/>
              <w:ind w:left="0" w:right="0" w:firstLine="0"/>
            </w:pPr>
            <w:r>
              <w:t xml:space="preserve"> </w:t>
            </w:r>
          </w:p>
          <w:p w14:paraId="7757D9CD" w14:textId="77777777" w:rsidR="00801E2E" w:rsidRDefault="00801E2E">
            <w:pPr>
              <w:spacing w:line="259" w:lineRule="auto"/>
              <w:ind w:left="0" w:right="0" w:firstLine="0"/>
            </w:pPr>
            <w:r>
              <w:t xml:space="preserve"> </w:t>
            </w:r>
          </w:p>
          <w:p w14:paraId="004B801E"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6B7EAF13"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760F643C" w14:textId="77777777" w:rsidR="00801E2E" w:rsidRDefault="00801E2E">
            <w:pPr>
              <w:spacing w:line="259" w:lineRule="auto"/>
              <w:ind w:left="7" w:right="0" w:firstLine="0"/>
            </w:pPr>
            <w:r>
              <w:t xml:space="preserve"> </w:t>
            </w:r>
          </w:p>
        </w:tc>
      </w:tr>
      <w:tr w:rsidR="00801E2E" w14:paraId="1D50A74D" w14:textId="77777777" w:rsidTr="00801E2E">
        <w:trPr>
          <w:trHeight w:val="842"/>
        </w:trPr>
        <w:tc>
          <w:tcPr>
            <w:tcW w:w="821" w:type="dxa"/>
            <w:tcBorders>
              <w:top w:val="single" w:sz="6" w:space="0" w:color="000000"/>
              <w:left w:val="single" w:sz="24" w:space="0" w:color="000000"/>
              <w:bottom w:val="single" w:sz="6" w:space="0" w:color="000000"/>
              <w:right w:val="single" w:sz="6" w:space="0" w:color="000000"/>
            </w:tcBorders>
          </w:tcPr>
          <w:p w14:paraId="7FD4A8D1" w14:textId="77777777" w:rsidR="00801E2E" w:rsidRDefault="00801E2E">
            <w:pPr>
              <w:spacing w:line="259" w:lineRule="auto"/>
              <w:ind w:left="0" w:right="0" w:firstLine="0"/>
            </w:pPr>
            <w:r>
              <w:t xml:space="preserve"> </w:t>
            </w:r>
          </w:p>
          <w:p w14:paraId="1C5D43E0" w14:textId="77777777" w:rsidR="00801E2E" w:rsidRDefault="00801E2E">
            <w:pPr>
              <w:spacing w:line="259" w:lineRule="auto"/>
              <w:ind w:left="0" w:right="0" w:firstLine="0"/>
            </w:pPr>
            <w:r>
              <w:t xml:space="preserve"> </w:t>
            </w:r>
          </w:p>
          <w:p w14:paraId="4101BC38"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7A9E93FF"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30A08DCE" w14:textId="77777777" w:rsidR="00801E2E" w:rsidRDefault="00801E2E">
            <w:pPr>
              <w:spacing w:line="259" w:lineRule="auto"/>
              <w:ind w:left="7" w:right="0" w:firstLine="0"/>
            </w:pPr>
            <w:r>
              <w:t xml:space="preserve"> </w:t>
            </w:r>
          </w:p>
        </w:tc>
      </w:tr>
      <w:tr w:rsidR="00801E2E" w14:paraId="3491DB78" w14:textId="77777777" w:rsidTr="00801E2E">
        <w:trPr>
          <w:trHeight w:val="842"/>
        </w:trPr>
        <w:tc>
          <w:tcPr>
            <w:tcW w:w="821" w:type="dxa"/>
            <w:tcBorders>
              <w:top w:val="single" w:sz="6" w:space="0" w:color="000000"/>
              <w:left w:val="single" w:sz="24" w:space="0" w:color="000000"/>
              <w:bottom w:val="single" w:sz="6" w:space="0" w:color="000000"/>
              <w:right w:val="single" w:sz="6" w:space="0" w:color="000000"/>
            </w:tcBorders>
          </w:tcPr>
          <w:p w14:paraId="3A2EF377" w14:textId="77777777" w:rsidR="00801E2E" w:rsidRDefault="00801E2E">
            <w:pPr>
              <w:spacing w:line="259" w:lineRule="auto"/>
              <w:ind w:left="0" w:right="0" w:firstLine="0"/>
            </w:pPr>
            <w:r>
              <w:t xml:space="preserve"> </w:t>
            </w:r>
          </w:p>
          <w:p w14:paraId="363EE270" w14:textId="77777777" w:rsidR="00801E2E" w:rsidRDefault="00801E2E">
            <w:pPr>
              <w:spacing w:line="259" w:lineRule="auto"/>
              <w:ind w:left="0" w:right="0" w:firstLine="0"/>
            </w:pPr>
            <w:r>
              <w:t xml:space="preserve"> </w:t>
            </w:r>
          </w:p>
          <w:p w14:paraId="2581C419"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6" w:space="0" w:color="000000"/>
              <w:right w:val="single" w:sz="6" w:space="0" w:color="000000"/>
            </w:tcBorders>
          </w:tcPr>
          <w:p w14:paraId="7E4CABA6"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6" w:space="0" w:color="000000"/>
              <w:right w:val="single" w:sz="6" w:space="0" w:color="000000"/>
            </w:tcBorders>
          </w:tcPr>
          <w:p w14:paraId="5E6204D3" w14:textId="77777777" w:rsidR="00801E2E" w:rsidRDefault="00801E2E">
            <w:pPr>
              <w:spacing w:line="259" w:lineRule="auto"/>
              <w:ind w:left="7" w:right="0" w:firstLine="0"/>
            </w:pPr>
            <w:r>
              <w:t xml:space="preserve"> </w:t>
            </w:r>
          </w:p>
        </w:tc>
      </w:tr>
      <w:tr w:rsidR="00801E2E" w14:paraId="7E9DF224" w14:textId="77777777" w:rsidTr="00801E2E">
        <w:trPr>
          <w:trHeight w:val="859"/>
        </w:trPr>
        <w:tc>
          <w:tcPr>
            <w:tcW w:w="821" w:type="dxa"/>
            <w:tcBorders>
              <w:top w:val="single" w:sz="6" w:space="0" w:color="000000"/>
              <w:left w:val="single" w:sz="24" w:space="0" w:color="000000"/>
              <w:bottom w:val="single" w:sz="17" w:space="0" w:color="000000"/>
              <w:right w:val="single" w:sz="6" w:space="0" w:color="000000"/>
            </w:tcBorders>
          </w:tcPr>
          <w:p w14:paraId="5A9D512D" w14:textId="77777777" w:rsidR="00801E2E" w:rsidRDefault="00801E2E">
            <w:pPr>
              <w:spacing w:line="259" w:lineRule="auto"/>
              <w:ind w:left="0" w:right="0" w:firstLine="0"/>
            </w:pPr>
            <w:r>
              <w:t xml:space="preserve"> </w:t>
            </w:r>
          </w:p>
          <w:p w14:paraId="6040093B" w14:textId="77777777" w:rsidR="00801E2E" w:rsidRDefault="00801E2E">
            <w:pPr>
              <w:spacing w:line="259" w:lineRule="auto"/>
              <w:ind w:left="0" w:right="0" w:firstLine="0"/>
            </w:pPr>
            <w:r>
              <w:t xml:space="preserve"> </w:t>
            </w:r>
          </w:p>
          <w:p w14:paraId="13AF0D21" w14:textId="77777777" w:rsidR="00801E2E" w:rsidRDefault="00801E2E">
            <w:pPr>
              <w:spacing w:line="259" w:lineRule="auto"/>
              <w:ind w:left="0" w:right="0" w:firstLine="0"/>
            </w:pPr>
            <w:r>
              <w:t xml:space="preserve"> </w:t>
            </w:r>
          </w:p>
        </w:tc>
        <w:tc>
          <w:tcPr>
            <w:tcW w:w="7440" w:type="dxa"/>
            <w:tcBorders>
              <w:top w:val="single" w:sz="6" w:space="0" w:color="000000"/>
              <w:left w:val="single" w:sz="6" w:space="0" w:color="000000"/>
              <w:bottom w:val="single" w:sz="17" w:space="0" w:color="000000"/>
              <w:right w:val="single" w:sz="6" w:space="0" w:color="000000"/>
            </w:tcBorders>
          </w:tcPr>
          <w:p w14:paraId="3D9765A8" w14:textId="77777777" w:rsidR="00801E2E" w:rsidRDefault="00801E2E">
            <w:pPr>
              <w:spacing w:line="259" w:lineRule="auto"/>
              <w:ind w:left="8" w:right="0" w:firstLine="0"/>
            </w:pPr>
            <w:r>
              <w:t xml:space="preserve"> </w:t>
            </w:r>
          </w:p>
        </w:tc>
        <w:tc>
          <w:tcPr>
            <w:tcW w:w="2250" w:type="dxa"/>
            <w:tcBorders>
              <w:top w:val="single" w:sz="6" w:space="0" w:color="000000"/>
              <w:left w:val="single" w:sz="6" w:space="0" w:color="000000"/>
              <w:bottom w:val="single" w:sz="17" w:space="0" w:color="000000"/>
              <w:right w:val="single" w:sz="6" w:space="0" w:color="000000"/>
            </w:tcBorders>
          </w:tcPr>
          <w:p w14:paraId="7423C07C" w14:textId="77777777" w:rsidR="00801E2E" w:rsidRDefault="00801E2E">
            <w:pPr>
              <w:spacing w:line="259" w:lineRule="auto"/>
              <w:ind w:left="7" w:right="0" w:firstLine="0"/>
            </w:pPr>
            <w:r>
              <w:t xml:space="preserve"> </w:t>
            </w:r>
          </w:p>
        </w:tc>
      </w:tr>
      <w:tr w:rsidR="00801E2E" w14:paraId="7BD36EA6" w14:textId="77777777" w:rsidTr="00801E2E">
        <w:trPr>
          <w:trHeight w:val="513"/>
        </w:trPr>
        <w:tc>
          <w:tcPr>
            <w:tcW w:w="10511" w:type="dxa"/>
            <w:gridSpan w:val="3"/>
            <w:tcBorders>
              <w:top w:val="single" w:sz="17" w:space="0" w:color="000000"/>
              <w:left w:val="nil"/>
              <w:bottom w:val="nil"/>
              <w:right w:val="nil"/>
            </w:tcBorders>
            <w:vAlign w:val="center"/>
          </w:tcPr>
          <w:p w14:paraId="0C5F4E16" w14:textId="77777777" w:rsidR="00801E2E" w:rsidRDefault="00801E2E">
            <w:pPr>
              <w:spacing w:line="259" w:lineRule="auto"/>
              <w:ind w:left="34" w:right="0" w:firstLine="0"/>
            </w:pPr>
            <w:r>
              <w:rPr>
                <w:b/>
                <w:sz w:val="18"/>
              </w:rPr>
              <w:t>*For containers larger than 5 gallons, please list: Size, Container Type, and UN Container Rating</w:t>
            </w:r>
            <w:r>
              <w:rPr>
                <w:b/>
              </w:rPr>
              <w:t xml:space="preserve"> </w:t>
            </w:r>
          </w:p>
        </w:tc>
      </w:tr>
    </w:tbl>
    <w:p w14:paraId="7948DAC6" w14:textId="77777777" w:rsidR="00D53A53" w:rsidRDefault="00674BEA">
      <w:pPr>
        <w:spacing w:after="96" w:line="259" w:lineRule="auto"/>
        <w:ind w:left="0" w:right="0" w:firstLine="0"/>
      </w:pPr>
      <w:r>
        <w:rPr>
          <w:sz w:val="22"/>
        </w:rPr>
        <w:t xml:space="preserve"> </w:t>
      </w:r>
    </w:p>
    <w:p w14:paraId="7AFDE386" w14:textId="77777777" w:rsidR="00D53A53" w:rsidRDefault="00674BEA">
      <w:pPr>
        <w:spacing w:after="98" w:line="259" w:lineRule="auto"/>
        <w:ind w:left="0" w:right="0" w:firstLine="0"/>
      </w:pPr>
      <w:r>
        <w:rPr>
          <w:sz w:val="22"/>
        </w:rPr>
        <w:t xml:space="preserve"> </w:t>
      </w:r>
    </w:p>
    <w:p w14:paraId="790E86C9" w14:textId="77777777" w:rsidR="00D53A53" w:rsidRDefault="00674BEA">
      <w:pPr>
        <w:spacing w:after="96" w:line="259" w:lineRule="auto"/>
        <w:ind w:left="0" w:right="0" w:firstLine="0"/>
      </w:pPr>
      <w:r>
        <w:rPr>
          <w:sz w:val="22"/>
        </w:rPr>
        <w:t xml:space="preserve"> </w:t>
      </w:r>
    </w:p>
    <w:p w14:paraId="3D55B7A5" w14:textId="77777777" w:rsidR="00D53A53" w:rsidRDefault="00674BEA">
      <w:pPr>
        <w:spacing w:after="96" w:line="259" w:lineRule="auto"/>
        <w:ind w:left="0" w:right="0" w:firstLine="0"/>
      </w:pPr>
      <w:r>
        <w:rPr>
          <w:sz w:val="22"/>
        </w:rPr>
        <w:t xml:space="preserve"> </w:t>
      </w:r>
    </w:p>
    <w:p w14:paraId="31D47818" w14:textId="2C0BEA5B" w:rsidR="00D53A53" w:rsidRDefault="00674BEA" w:rsidP="00801E2E">
      <w:pPr>
        <w:spacing w:line="259" w:lineRule="auto"/>
        <w:ind w:left="0" w:right="68" w:firstLine="0"/>
        <w:jc w:val="right"/>
      </w:pPr>
      <w:r>
        <w:rPr>
          <w:b/>
          <w:sz w:val="22"/>
        </w:rPr>
        <w:lastRenderedPageBreak/>
        <w:t>Waste Inventory Sheet: Page ___ of ___</w:t>
      </w:r>
    </w:p>
    <w:p w14:paraId="57E5FFA6" w14:textId="77777777" w:rsidR="00801E2E" w:rsidRDefault="00801E2E" w:rsidP="00801E2E">
      <w:pPr>
        <w:spacing w:line="259" w:lineRule="auto"/>
        <w:ind w:left="0" w:right="68" w:firstLine="0"/>
        <w:jc w:val="right"/>
      </w:pPr>
    </w:p>
    <w:p w14:paraId="3F0FF188" w14:textId="77777777" w:rsidR="00D53A53" w:rsidRDefault="00674BEA">
      <w:pPr>
        <w:pStyle w:val="Heading2"/>
        <w:spacing w:after="0" w:line="259" w:lineRule="auto"/>
        <w:ind w:left="-5"/>
      </w:pPr>
      <w:r>
        <w:rPr>
          <w:sz w:val="28"/>
        </w:rPr>
        <w:t>3. Certification for Conditionally Exempt Small Quantity Generators – Businesses</w:t>
      </w:r>
      <w:r>
        <w:rPr>
          <w:b w:val="0"/>
        </w:rPr>
        <w:t xml:space="preserve"> </w:t>
      </w:r>
    </w:p>
    <w:p w14:paraId="61B1CCD0" w14:textId="77777777" w:rsidR="00D53A53" w:rsidRDefault="00674BEA">
      <w:pPr>
        <w:spacing w:line="259" w:lineRule="auto"/>
        <w:ind w:left="0" w:right="0" w:firstLine="0"/>
      </w:pPr>
      <w:r>
        <w:t xml:space="preserve"> </w:t>
      </w:r>
      <w:r>
        <w:rPr>
          <w:rFonts w:ascii="Calibri" w:eastAsia="Calibri" w:hAnsi="Calibri" w:cs="Calibri"/>
          <w:noProof/>
          <w:sz w:val="22"/>
        </w:rPr>
        <mc:AlternateContent>
          <mc:Choice Requires="wpg">
            <w:drawing>
              <wp:inline distT="0" distB="0" distL="0" distR="0" wp14:anchorId="4F2A7F7B" wp14:editId="2C697F15">
                <wp:extent cx="5395595" cy="635"/>
                <wp:effectExtent l="0" t="0" r="0" b="0"/>
                <wp:docPr id="13953" name="Group 13953"/>
                <wp:cNvGraphicFramePr/>
                <a:graphic xmlns:a="http://schemas.openxmlformats.org/drawingml/2006/main">
                  <a:graphicData uri="http://schemas.microsoft.com/office/word/2010/wordprocessingGroup">
                    <wpg:wgp>
                      <wpg:cNvGrpSpPr/>
                      <wpg:grpSpPr>
                        <a:xfrm>
                          <a:off x="0" y="0"/>
                          <a:ext cx="5395595" cy="635"/>
                          <a:chOff x="0" y="0"/>
                          <a:chExt cx="5395595" cy="635"/>
                        </a:xfrm>
                      </wpg:grpSpPr>
                      <wps:wsp>
                        <wps:cNvPr id="873" name="Shape 873"/>
                        <wps:cNvSpPr/>
                        <wps:spPr>
                          <a:xfrm>
                            <a:off x="0" y="0"/>
                            <a:ext cx="5395595" cy="635"/>
                          </a:xfrm>
                          <a:custGeom>
                            <a:avLst/>
                            <a:gdLst/>
                            <a:ahLst/>
                            <a:cxnLst/>
                            <a:rect l="0" t="0" r="0" b="0"/>
                            <a:pathLst>
                              <a:path w="5395595" h="635">
                                <a:moveTo>
                                  <a:pt x="0" y="0"/>
                                </a:moveTo>
                                <a:lnTo>
                                  <a:pt x="5395595" y="635"/>
                                </a:lnTo>
                              </a:path>
                            </a:pathLst>
                          </a:custGeom>
                          <a:ln w="508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53" style="width:424.85pt;height:0.0499878pt;mso-position-horizontal-relative:char;mso-position-vertical-relative:line" coordsize="53955,6">
                <v:shape id="Shape 873" style="position:absolute;width:53955;height:6;left:0;top:0;" coordsize="5395595,635" path="m0,0l5395595,635">
                  <v:stroke weight="4pt" endcap="flat" joinstyle="round" on="true" color="#000000"/>
                  <v:fill on="false" color="#000000" opacity="0"/>
                </v:shape>
              </v:group>
            </w:pict>
          </mc:Fallback>
        </mc:AlternateContent>
      </w:r>
    </w:p>
    <w:p w14:paraId="7D0B42AB" w14:textId="77777777" w:rsidR="00D53A53" w:rsidRDefault="00674BEA">
      <w:pPr>
        <w:spacing w:line="259" w:lineRule="auto"/>
        <w:ind w:left="0" w:right="0" w:firstLine="0"/>
      </w:pPr>
      <w:r>
        <w:rPr>
          <w:b/>
        </w:rPr>
        <w:t xml:space="preserve"> </w:t>
      </w:r>
    </w:p>
    <w:p w14:paraId="340984AC" w14:textId="77777777" w:rsidR="00D53A53" w:rsidRDefault="00674BEA">
      <w:pPr>
        <w:pBdr>
          <w:top w:val="single" w:sz="6" w:space="0" w:color="000000"/>
          <w:left w:val="single" w:sz="6" w:space="0" w:color="000000"/>
          <w:bottom w:val="single" w:sz="6" w:space="0" w:color="000000"/>
          <w:right w:val="single" w:sz="6" w:space="0" w:color="000000"/>
        </w:pBdr>
        <w:shd w:val="clear" w:color="auto" w:fill="E5E5E5"/>
        <w:spacing w:line="259" w:lineRule="auto"/>
        <w:ind w:left="90" w:right="523" w:firstLine="0"/>
      </w:pPr>
      <w:r>
        <w:t xml:space="preserve"> </w:t>
      </w:r>
    </w:p>
    <w:p w14:paraId="6C337959" w14:textId="4C6DD186" w:rsidR="00D53A53" w:rsidRDefault="00674BEA">
      <w:pPr>
        <w:pBdr>
          <w:top w:val="single" w:sz="6" w:space="0" w:color="000000"/>
          <w:left w:val="single" w:sz="6" w:space="0" w:color="000000"/>
          <w:bottom w:val="single" w:sz="6" w:space="0" w:color="000000"/>
          <w:right w:val="single" w:sz="6" w:space="0" w:color="000000"/>
        </w:pBdr>
        <w:shd w:val="clear" w:color="auto" w:fill="E5E5E5"/>
        <w:spacing w:after="116" w:line="343" w:lineRule="auto"/>
        <w:ind w:left="90" w:right="523" w:firstLine="0"/>
      </w:pPr>
      <w:r>
        <w:t xml:space="preserve"> </w:t>
      </w:r>
      <w:r>
        <w:rPr>
          <w:rFonts w:ascii="Arial" w:eastAsia="Arial" w:hAnsi="Arial" w:cs="Arial"/>
          <w:b/>
        </w:rPr>
        <w:t xml:space="preserve">Note:  This page must be completed and submitted with the application if you are disposing of CESQG business waste at this event.  </w:t>
      </w:r>
    </w:p>
    <w:p w14:paraId="0DC33463" w14:textId="77777777" w:rsidR="00D53A53" w:rsidRDefault="00674BEA">
      <w:pPr>
        <w:spacing w:line="259" w:lineRule="auto"/>
        <w:ind w:left="0" w:right="0" w:firstLine="0"/>
      </w:pPr>
      <w:r>
        <w:t xml:space="preserve"> </w:t>
      </w:r>
    </w:p>
    <w:p w14:paraId="14BD608E" w14:textId="77777777" w:rsidR="00D53A53" w:rsidRDefault="00674BEA">
      <w:pPr>
        <w:ind w:left="-5" w:right="509"/>
      </w:pPr>
      <w:r>
        <w:t xml:space="preserve">State and federal hazardous waste regulations limit the use of CESQG hazardous waste collection programs to those businesses that generate 100 kilograms (220 pounds or approximately 25 gallons) of hazardous waste per month.  Businesses that generate more than this amount must use a licensed hazardous waste hauler to manifest and transport their waste.  Therefore, we are requesting that you sign the following certification before disposing of your waste at the collection event: </w:t>
      </w:r>
    </w:p>
    <w:p w14:paraId="402DEFF8" w14:textId="77777777" w:rsidR="00D53A53" w:rsidRDefault="00674BEA">
      <w:pPr>
        <w:spacing w:line="259" w:lineRule="auto"/>
        <w:ind w:left="0" w:right="0" w:firstLine="0"/>
      </w:pPr>
      <w:r>
        <w:t xml:space="preserve"> </w:t>
      </w:r>
    </w:p>
    <w:p w14:paraId="3D5BC267" w14:textId="77777777" w:rsidR="00D53A53" w:rsidRDefault="00674BEA">
      <w:pPr>
        <w:spacing w:line="259" w:lineRule="auto"/>
        <w:ind w:left="0" w:right="0" w:firstLine="0"/>
      </w:pPr>
      <w:r>
        <w:t xml:space="preserve"> </w:t>
      </w:r>
    </w:p>
    <w:p w14:paraId="043DC3EF" w14:textId="7CF72CF1" w:rsidR="00D53A53" w:rsidRDefault="00674BEA">
      <w:pPr>
        <w:spacing w:after="10" w:line="249" w:lineRule="auto"/>
        <w:ind w:left="-5" w:right="541"/>
      </w:pPr>
      <w:r>
        <w:rPr>
          <w:b/>
        </w:rPr>
        <w:t xml:space="preserve">I certify the business that I am representing is a Conditionally Exempt Hazardous Waste Generator who generates less than 220 pounds of hazardous waste and 2.2 pounds of acutely hazardous waste per month.  I also certify that I have not accumulated more than 2,200 pounds of hazardous waste (2.2 pounds of acutely hazardous waste) </w:t>
      </w:r>
      <w:proofErr w:type="gramStart"/>
      <w:r>
        <w:rPr>
          <w:b/>
        </w:rPr>
        <w:t>at this time</w:t>
      </w:r>
      <w:proofErr w:type="gramEnd"/>
      <w:r>
        <w:rPr>
          <w:b/>
        </w:rPr>
        <w:t xml:space="preserve">.  I understand that I must pre-register and pay the disposal cost before I can drop off my wastes at the collection event.  I also understand that only the types and quantities of wastes listed on the Inventory Sheet(s) in Section 2 have been approved by </w:t>
      </w:r>
      <w:r w:rsidR="00801E2E">
        <w:rPr>
          <w:b/>
        </w:rPr>
        <w:t>Crystal Clean</w:t>
      </w:r>
      <w:r>
        <w:rPr>
          <w:b/>
        </w:rPr>
        <w:t xml:space="preserve"> for disposal at the collection event.  Finally, I understand that the state, local government</w:t>
      </w:r>
      <w:r w:rsidR="00801E2E">
        <w:rPr>
          <w:b/>
        </w:rPr>
        <w:t>, the Port of Port Townsend,</w:t>
      </w:r>
      <w:r>
        <w:rPr>
          <w:b/>
        </w:rPr>
        <w:t xml:space="preserve"> </w:t>
      </w:r>
      <w:r w:rsidR="00801E2E">
        <w:rPr>
          <w:b/>
        </w:rPr>
        <w:t>and</w:t>
      </w:r>
      <w:r>
        <w:rPr>
          <w:b/>
        </w:rPr>
        <w:t xml:space="preserve"> </w:t>
      </w:r>
      <w:r w:rsidR="00801E2E">
        <w:rPr>
          <w:b/>
        </w:rPr>
        <w:t>Crystal Clean</w:t>
      </w:r>
      <w:r>
        <w:rPr>
          <w:b/>
        </w:rPr>
        <w:t xml:space="preserve"> do not assume liability for my wastes, and that future liability remains with my business. </w:t>
      </w:r>
    </w:p>
    <w:p w14:paraId="50926B7C" w14:textId="77777777" w:rsidR="00D53A53" w:rsidRDefault="00674BEA">
      <w:pPr>
        <w:spacing w:line="259" w:lineRule="auto"/>
        <w:ind w:left="0" w:right="0" w:firstLine="0"/>
      </w:pPr>
      <w:r>
        <w:t xml:space="preserve"> </w:t>
      </w:r>
    </w:p>
    <w:p w14:paraId="1C324EB6" w14:textId="77777777" w:rsidR="00D53A53" w:rsidRDefault="00674BEA">
      <w:pPr>
        <w:spacing w:line="259" w:lineRule="auto"/>
        <w:ind w:left="0" w:right="0" w:firstLine="0"/>
      </w:pPr>
      <w:r>
        <w:t xml:space="preserve"> </w:t>
      </w:r>
    </w:p>
    <w:p w14:paraId="51026DB7" w14:textId="77777777" w:rsidR="00D53A53" w:rsidRDefault="00674BEA">
      <w:pPr>
        <w:spacing w:line="259" w:lineRule="auto"/>
        <w:ind w:left="0" w:right="0" w:firstLine="0"/>
      </w:pPr>
      <w:r>
        <w:t xml:space="preserve"> </w:t>
      </w:r>
    </w:p>
    <w:p w14:paraId="6537D7E6" w14:textId="77777777" w:rsidR="00D53A53" w:rsidRDefault="00674BEA">
      <w:pPr>
        <w:spacing w:after="10" w:line="249" w:lineRule="auto"/>
        <w:ind w:left="-5" w:right="541"/>
      </w:pPr>
      <w:r>
        <w:rPr>
          <w:b/>
        </w:rPr>
        <w:t>__________________________________________</w:t>
      </w:r>
      <w:r>
        <w:t xml:space="preserve"> </w:t>
      </w:r>
    </w:p>
    <w:p w14:paraId="2A628B44" w14:textId="77777777" w:rsidR="00D53A53" w:rsidRDefault="00674BEA">
      <w:pPr>
        <w:ind w:left="-5" w:right="325"/>
      </w:pPr>
      <w:r>
        <w:t xml:space="preserve">Company Representative (print or type) </w:t>
      </w:r>
    </w:p>
    <w:p w14:paraId="21857B15" w14:textId="77777777" w:rsidR="00D53A53" w:rsidRDefault="00674BEA">
      <w:pPr>
        <w:spacing w:line="259" w:lineRule="auto"/>
        <w:ind w:left="0" w:right="0" w:firstLine="0"/>
      </w:pPr>
      <w:r>
        <w:t xml:space="preserve"> </w:t>
      </w:r>
    </w:p>
    <w:p w14:paraId="18CFA421" w14:textId="77777777" w:rsidR="00D53A53" w:rsidRDefault="00674BEA">
      <w:pPr>
        <w:spacing w:line="259" w:lineRule="auto"/>
        <w:ind w:left="0" w:right="0" w:firstLine="0"/>
      </w:pPr>
      <w:r>
        <w:t xml:space="preserve"> </w:t>
      </w:r>
    </w:p>
    <w:p w14:paraId="70D8551C" w14:textId="77777777" w:rsidR="00D53A53" w:rsidRDefault="00674BEA">
      <w:pPr>
        <w:spacing w:line="259" w:lineRule="auto"/>
        <w:ind w:left="0" w:right="0" w:firstLine="0"/>
      </w:pPr>
      <w:r>
        <w:t xml:space="preserve"> </w:t>
      </w:r>
    </w:p>
    <w:p w14:paraId="36460C2F" w14:textId="77777777" w:rsidR="00D53A53" w:rsidRDefault="00674BEA">
      <w:pPr>
        <w:spacing w:line="259" w:lineRule="auto"/>
        <w:ind w:left="0" w:right="0" w:firstLine="0"/>
      </w:pPr>
      <w:r>
        <w:t xml:space="preserve"> </w:t>
      </w:r>
    </w:p>
    <w:p w14:paraId="384E280A" w14:textId="77777777" w:rsidR="00D53A53" w:rsidRDefault="00674BEA">
      <w:pPr>
        <w:pStyle w:val="Heading3"/>
        <w:ind w:left="-5" w:right="541"/>
      </w:pPr>
      <w:r>
        <w:t xml:space="preserve">_________________________________________ </w:t>
      </w:r>
    </w:p>
    <w:p w14:paraId="2962CD9E" w14:textId="77777777" w:rsidR="00D53A53" w:rsidRDefault="00674BEA">
      <w:pPr>
        <w:ind w:left="-5" w:right="325"/>
      </w:pPr>
      <w:r>
        <w:t xml:space="preserve">Generator (Company) Name </w:t>
      </w:r>
    </w:p>
    <w:p w14:paraId="4E76F2E6" w14:textId="77777777" w:rsidR="00D53A53" w:rsidRDefault="00674BEA">
      <w:pPr>
        <w:spacing w:line="259" w:lineRule="auto"/>
        <w:ind w:left="0" w:right="0" w:firstLine="0"/>
      </w:pPr>
      <w:r>
        <w:t xml:space="preserve"> </w:t>
      </w:r>
    </w:p>
    <w:p w14:paraId="44514CDA" w14:textId="77777777" w:rsidR="00D53A53" w:rsidRDefault="00674BEA">
      <w:pPr>
        <w:spacing w:line="259" w:lineRule="auto"/>
        <w:ind w:left="0" w:right="0" w:firstLine="0"/>
      </w:pPr>
      <w:r>
        <w:t xml:space="preserve"> </w:t>
      </w:r>
    </w:p>
    <w:p w14:paraId="7DFE253A" w14:textId="77777777" w:rsidR="00D53A53" w:rsidRDefault="00674BEA">
      <w:pPr>
        <w:spacing w:line="259" w:lineRule="auto"/>
        <w:ind w:left="0" w:right="0" w:firstLine="0"/>
      </w:pPr>
      <w:r>
        <w:t xml:space="preserve"> </w:t>
      </w:r>
    </w:p>
    <w:p w14:paraId="19E720B4" w14:textId="77777777" w:rsidR="00D53A53" w:rsidRDefault="00674BEA">
      <w:pPr>
        <w:spacing w:line="259" w:lineRule="auto"/>
        <w:ind w:left="0" w:right="0" w:firstLine="0"/>
      </w:pPr>
      <w:r>
        <w:t xml:space="preserve"> </w:t>
      </w:r>
    </w:p>
    <w:p w14:paraId="52DE4BF7" w14:textId="77777777" w:rsidR="00D53A53" w:rsidRDefault="00674BEA">
      <w:pPr>
        <w:ind w:left="-5" w:right="325"/>
      </w:pPr>
      <w:r>
        <w:t xml:space="preserve">_________________________________________ </w:t>
      </w:r>
    </w:p>
    <w:p w14:paraId="351533E0" w14:textId="77777777" w:rsidR="00D53A53" w:rsidRDefault="00674BEA">
      <w:pPr>
        <w:ind w:left="-5" w:right="325"/>
      </w:pPr>
      <w:r>
        <w:t xml:space="preserve">Signature of Company Representative </w:t>
      </w:r>
    </w:p>
    <w:p w14:paraId="3BF86981" w14:textId="214820A5" w:rsidR="00D53A53" w:rsidRDefault="00674BEA" w:rsidP="003F6461">
      <w:pPr>
        <w:spacing w:line="259" w:lineRule="auto"/>
        <w:ind w:left="0" w:right="0" w:firstLine="0"/>
        <w:sectPr w:rsidR="00D53A53">
          <w:headerReference w:type="even" r:id="rId8"/>
          <w:headerReference w:type="default" r:id="rId9"/>
          <w:headerReference w:type="first" r:id="rId10"/>
          <w:pgSz w:w="12240" w:h="15840"/>
          <w:pgMar w:top="189" w:right="540" w:bottom="689" w:left="1152" w:header="456" w:footer="720" w:gutter="0"/>
          <w:cols w:space="720"/>
        </w:sectPr>
      </w:pPr>
      <w:r>
        <w:t xml:space="preserve"> </w:t>
      </w:r>
    </w:p>
    <w:p w14:paraId="7459E812" w14:textId="3EF3B456" w:rsidR="00D53A53" w:rsidRDefault="00D53A53" w:rsidP="00801E2E">
      <w:pPr>
        <w:spacing w:after="113" w:line="259" w:lineRule="auto"/>
        <w:ind w:left="0" w:right="0" w:firstLine="0"/>
      </w:pPr>
    </w:p>
    <w:p w14:paraId="3828E28A" w14:textId="77777777" w:rsidR="00D53A53" w:rsidRDefault="00674BEA">
      <w:pPr>
        <w:pStyle w:val="Heading1"/>
        <w:ind w:left="-5" w:right="0"/>
      </w:pPr>
      <w:r>
        <w:t xml:space="preserve">Instructions for Completing Waste Inventory Sheet </w:t>
      </w:r>
    </w:p>
    <w:p w14:paraId="1387A678" w14:textId="77777777" w:rsidR="00D53A53" w:rsidRDefault="00674BEA">
      <w:pPr>
        <w:spacing w:line="259" w:lineRule="auto"/>
        <w:ind w:left="0" w:right="0" w:firstLine="0"/>
      </w:pPr>
      <w:r>
        <w:t xml:space="preserve"> </w:t>
      </w:r>
    </w:p>
    <w:p w14:paraId="560A175E" w14:textId="101964EC" w:rsidR="00D53A53" w:rsidRDefault="00674BEA">
      <w:pPr>
        <w:numPr>
          <w:ilvl w:val="0"/>
          <w:numId w:val="1"/>
        </w:numPr>
        <w:spacing w:after="114"/>
        <w:ind w:right="325" w:hanging="360"/>
      </w:pPr>
      <w:r>
        <w:rPr>
          <w:b/>
        </w:rPr>
        <w:t>Item Number</w:t>
      </w:r>
      <w:r>
        <w:t xml:space="preserve">:  Number each item (or category group of items) you want to dispose of at the collection event.  Each item should have an individual number on its container as reference.  The container number should correspond to the completed inventory sheet(s) submitted to </w:t>
      </w:r>
      <w:r w:rsidR="00801E2E">
        <w:t xml:space="preserve">Crystal Clean. </w:t>
      </w:r>
      <w:r>
        <w:t xml:space="preserve"> </w:t>
      </w:r>
    </w:p>
    <w:p w14:paraId="5C2F5FD1" w14:textId="42B12156" w:rsidR="00D53A53" w:rsidRDefault="00674BEA">
      <w:pPr>
        <w:numPr>
          <w:ilvl w:val="0"/>
          <w:numId w:val="1"/>
        </w:numPr>
        <w:spacing w:after="114"/>
        <w:ind w:right="325" w:hanging="360"/>
      </w:pPr>
      <w:r>
        <w:rPr>
          <w:b/>
        </w:rPr>
        <w:t>Waste Description</w:t>
      </w:r>
      <w:r>
        <w:t xml:space="preserve">:  Describe, in as much detail as possible, wastes that you want to dispose of at the collection event. The description should include the chemical and trade name, how you use the material, physical state (i.e., liquid, solid, sludge, gas), chemical characteristics (e.g., flammable/ignitable), and chemical constituents and percentages from the label or material safety data sheet (MSDS). For pesticides (e.g., herbicides, fungicides, rodenticides, etc.), please include the EPA registration number if available, trade name and percent concentration.  When listing waste quantities, be accurate as possible. </w:t>
      </w:r>
      <w:r>
        <w:rPr>
          <w:b/>
        </w:rPr>
        <w:t>DO NOT</w:t>
      </w:r>
      <w:r>
        <w:t xml:space="preserve"> include waste you do not want to dispose of at the collection event, nor containers of unknown waste substances. Please avoid mixing your </w:t>
      </w:r>
      <w:proofErr w:type="gramStart"/>
      <w:r>
        <w:t>wastes</w:t>
      </w:r>
      <w:proofErr w:type="gramEnd"/>
      <w:r>
        <w:t xml:space="preserve"> together.  </w:t>
      </w:r>
    </w:p>
    <w:p w14:paraId="207BB9A2" w14:textId="2058B583" w:rsidR="00D53A53" w:rsidRDefault="00674BEA">
      <w:pPr>
        <w:numPr>
          <w:ilvl w:val="0"/>
          <w:numId w:val="1"/>
        </w:numPr>
        <w:spacing w:after="113"/>
        <w:ind w:right="325" w:hanging="360"/>
      </w:pPr>
      <w:r>
        <w:rPr>
          <w:b/>
        </w:rPr>
        <w:t>Quantity</w:t>
      </w:r>
      <w:r>
        <w:t xml:space="preserve">:  List the quantity of waste you want to dispose of at the collection event. As a rule, list liquids in gallons and solids and sludges in pounds. </w:t>
      </w:r>
    </w:p>
    <w:p w14:paraId="551572E9" w14:textId="06383132" w:rsidR="00D53A53" w:rsidRDefault="00D53A53" w:rsidP="00801E2E">
      <w:pPr>
        <w:spacing w:line="259" w:lineRule="auto"/>
        <w:ind w:left="0" w:right="0" w:firstLine="0"/>
      </w:pPr>
    </w:p>
    <w:p w14:paraId="15538E20" w14:textId="676A97B0" w:rsidR="00D53A53" w:rsidRDefault="00674BEA">
      <w:pPr>
        <w:pStyle w:val="Heading2"/>
        <w:spacing w:after="0"/>
        <w:ind w:right="268"/>
        <w:jc w:val="center"/>
      </w:pPr>
      <w:r>
        <w:t xml:space="preserve">Once </w:t>
      </w:r>
      <w:r w:rsidR="00801E2E">
        <w:t xml:space="preserve">Crystal Clean </w:t>
      </w:r>
      <w:r>
        <w:t xml:space="preserve">has received and reviewed your application, you will receive an email and/or telephone call acknowledging acceptance of your application.  The acknowledgment </w:t>
      </w:r>
      <w:proofErr w:type="gramStart"/>
      <w:r>
        <w:t>email</w:t>
      </w:r>
      <w:proofErr w:type="gramEnd"/>
      <w:r>
        <w:t xml:space="preserve"> </w:t>
      </w:r>
    </w:p>
    <w:p w14:paraId="4180146D" w14:textId="77777777" w:rsidR="00D53A53" w:rsidRDefault="00674BEA">
      <w:pPr>
        <w:spacing w:after="10" w:line="249" w:lineRule="auto"/>
        <w:ind w:left="-5" w:right="541"/>
      </w:pPr>
      <w:r>
        <w:rPr>
          <w:b/>
        </w:rPr>
        <w:t xml:space="preserve">and/or call will provide you with the total estimated cost for disposal of your waste, an appointment time for bringing in your waste, and any changes to the collection event site. </w:t>
      </w:r>
    </w:p>
    <w:p w14:paraId="699C7947" w14:textId="77777777" w:rsidR="00D53A53" w:rsidRDefault="00674BEA">
      <w:pPr>
        <w:pStyle w:val="Heading1"/>
        <w:ind w:left="819" w:right="0" w:firstLine="0"/>
      </w:pPr>
      <w:r>
        <w:rPr>
          <w:sz w:val="96"/>
        </w:rPr>
        <w:t xml:space="preserve">TRANSPORT TIPS </w:t>
      </w:r>
    </w:p>
    <w:p w14:paraId="32E59746" w14:textId="77777777" w:rsidR="00D53A53" w:rsidRDefault="00674BEA">
      <w:pPr>
        <w:spacing w:line="237" w:lineRule="auto"/>
        <w:ind w:left="0" w:right="158" w:firstLine="0"/>
        <w:jc w:val="center"/>
      </w:pPr>
      <w:r>
        <w:rPr>
          <w:sz w:val="23"/>
        </w:rPr>
        <w:t xml:space="preserve">No safety precautions and protective measures can be suggested that </w:t>
      </w:r>
      <w:proofErr w:type="gramStart"/>
      <w:r>
        <w:rPr>
          <w:sz w:val="23"/>
        </w:rPr>
        <w:t>totally eliminates</w:t>
      </w:r>
      <w:proofErr w:type="gramEnd"/>
      <w:r>
        <w:rPr>
          <w:sz w:val="23"/>
        </w:rPr>
        <w:t xml:space="preserve"> risks. However, here are some suggestions that may assist you in minimizing exposure as you work with waste. </w:t>
      </w:r>
    </w:p>
    <w:p w14:paraId="2CE92349" w14:textId="77777777" w:rsidR="00D53A53" w:rsidRDefault="00674BEA">
      <w:pPr>
        <w:spacing w:after="100" w:line="259" w:lineRule="auto"/>
        <w:ind w:left="0" w:right="0" w:firstLine="0"/>
      </w:pPr>
      <w:r>
        <w:rPr>
          <w:sz w:val="23"/>
        </w:rPr>
        <w:t xml:space="preserve"> </w:t>
      </w:r>
    </w:p>
    <w:p w14:paraId="06FB6C9B" w14:textId="77777777" w:rsidR="00D53A53" w:rsidRDefault="00674BEA">
      <w:pPr>
        <w:pStyle w:val="Heading2"/>
        <w:spacing w:after="0" w:line="248" w:lineRule="auto"/>
        <w:ind w:left="2488" w:right="2737"/>
        <w:jc w:val="center"/>
      </w:pPr>
      <w:r>
        <w:rPr>
          <w:sz w:val="36"/>
        </w:rPr>
        <w:t>IF YOU HAVE A SPILL:</w:t>
      </w:r>
      <w:r>
        <w:rPr>
          <w:b w:val="0"/>
          <w:sz w:val="36"/>
        </w:rPr>
        <w:t xml:space="preserve"> </w:t>
      </w:r>
      <w:r>
        <w:rPr>
          <w:sz w:val="36"/>
        </w:rPr>
        <w:t>CALL 1-800-OIL-TANK FOR EMERGENCY ASSISTANCE</w:t>
      </w:r>
      <w:r>
        <w:rPr>
          <w:b w:val="0"/>
          <w:sz w:val="36"/>
        </w:rPr>
        <w:t xml:space="preserve"> </w:t>
      </w:r>
    </w:p>
    <w:p w14:paraId="76823BEA" w14:textId="77777777" w:rsidR="00D53A53" w:rsidRDefault="00674BEA">
      <w:pPr>
        <w:pStyle w:val="Heading3"/>
        <w:spacing w:after="99"/>
        <w:ind w:right="350"/>
        <w:jc w:val="center"/>
      </w:pPr>
      <w:r>
        <w:t xml:space="preserve">1-800-645-8265 </w:t>
      </w:r>
    </w:p>
    <w:p w14:paraId="51F56BC3" w14:textId="4F3401A3" w:rsidR="00674BEA" w:rsidRPr="00674BEA" w:rsidRDefault="00674BEA" w:rsidP="00674BEA">
      <w:pPr>
        <w:spacing w:line="259" w:lineRule="auto"/>
        <w:ind w:left="0" w:right="351" w:firstLine="0"/>
        <w:jc w:val="center"/>
        <w:rPr>
          <w:b/>
          <w:sz w:val="28"/>
        </w:rPr>
      </w:pPr>
      <w:r>
        <w:rPr>
          <w:b/>
          <w:sz w:val="28"/>
        </w:rPr>
        <w:t>HANDLING WASTE MATERIAL:</w:t>
      </w:r>
    </w:p>
    <w:p w14:paraId="5367DA3B" w14:textId="77777777" w:rsidR="00D53A53" w:rsidRDefault="00674BEA">
      <w:pPr>
        <w:spacing w:line="259" w:lineRule="auto"/>
        <w:ind w:left="0" w:right="277" w:firstLine="0"/>
        <w:jc w:val="center"/>
      </w:pPr>
      <w:r>
        <w:rPr>
          <w:b/>
          <w:sz w:val="28"/>
        </w:rPr>
        <w:t xml:space="preserve"> </w:t>
      </w:r>
    </w:p>
    <w:p w14:paraId="522BE5AB" w14:textId="77777777" w:rsidR="00D53A53" w:rsidRDefault="00674BEA">
      <w:pPr>
        <w:numPr>
          <w:ilvl w:val="0"/>
          <w:numId w:val="2"/>
        </w:numPr>
        <w:ind w:right="325"/>
      </w:pPr>
      <w:r>
        <w:t xml:space="preserve">Inspect containers. If, upon inspection, you have reason to suspect that the container will </w:t>
      </w:r>
      <w:proofErr w:type="gramStart"/>
      <w:r>
        <w:t>tear</w:t>
      </w:r>
      <w:proofErr w:type="gramEnd"/>
      <w:r>
        <w:t xml:space="preserve"> or rupture when moved, do not attempt to </w:t>
      </w:r>
      <w:proofErr w:type="gramStart"/>
      <w:r>
        <w:t>move</w:t>
      </w:r>
      <w:proofErr w:type="gramEnd"/>
      <w:r>
        <w:t xml:space="preserve"> or load the container for transport. Come to the collection site without it and we will </w:t>
      </w:r>
      <w:proofErr w:type="gramStart"/>
      <w:r>
        <w:t>provide assistance</w:t>
      </w:r>
      <w:proofErr w:type="gramEnd"/>
      <w:r>
        <w:t xml:space="preserve">. </w:t>
      </w:r>
      <w:r>
        <w:rPr>
          <w:sz w:val="22"/>
        </w:rPr>
        <w:t xml:space="preserve"> </w:t>
      </w:r>
    </w:p>
    <w:p w14:paraId="7916C1F6" w14:textId="77777777" w:rsidR="00D53A53" w:rsidRDefault="00674BEA">
      <w:pPr>
        <w:spacing w:line="259" w:lineRule="auto"/>
        <w:ind w:left="0" w:right="0" w:firstLine="0"/>
      </w:pPr>
      <w:r>
        <w:t xml:space="preserve"> </w:t>
      </w:r>
    </w:p>
    <w:p w14:paraId="791BE955" w14:textId="77777777" w:rsidR="00D53A53" w:rsidRDefault="00674BEA">
      <w:pPr>
        <w:numPr>
          <w:ilvl w:val="0"/>
          <w:numId w:val="2"/>
        </w:numPr>
        <w:ind w:right="325"/>
      </w:pPr>
      <w:r>
        <w:t xml:space="preserve">Wear the protective clothing and protective equipment (goggles, gloves, respirator, etc.) described on product labels when handling pesticides.  </w:t>
      </w:r>
    </w:p>
    <w:p w14:paraId="3ED36288" w14:textId="77777777" w:rsidR="00D53A53" w:rsidRDefault="00674BEA">
      <w:pPr>
        <w:spacing w:line="259" w:lineRule="auto"/>
        <w:ind w:left="0" w:right="0" w:firstLine="0"/>
      </w:pPr>
      <w:r>
        <w:t xml:space="preserve"> </w:t>
      </w:r>
    </w:p>
    <w:p w14:paraId="4E77D099" w14:textId="7F4A2BDA" w:rsidR="00D53A53" w:rsidRDefault="00674BEA">
      <w:pPr>
        <w:numPr>
          <w:ilvl w:val="0"/>
          <w:numId w:val="2"/>
        </w:numPr>
        <w:ind w:right="325"/>
      </w:pPr>
      <w:r>
        <w:lastRenderedPageBreak/>
        <w:t>At a minimum, wear a long-sleeved shirt buttoned at the wrist, a pair of chemical-resistant gloves, preferably a chemically resistant apron, rubber boots, goggles</w:t>
      </w:r>
      <w:r w:rsidR="00801E2E">
        <w:t>,</w:t>
      </w:r>
      <w:r>
        <w:t xml:space="preserve"> and a hat.  </w:t>
      </w:r>
    </w:p>
    <w:p w14:paraId="658A6B93" w14:textId="77777777" w:rsidR="00D53A53" w:rsidRDefault="00674BEA">
      <w:pPr>
        <w:spacing w:line="259" w:lineRule="auto"/>
        <w:ind w:left="0" w:right="0" w:firstLine="0"/>
      </w:pPr>
      <w:r>
        <w:t xml:space="preserve"> </w:t>
      </w:r>
    </w:p>
    <w:p w14:paraId="0A4DD91F" w14:textId="77777777" w:rsidR="00D53A53" w:rsidRDefault="00674BEA">
      <w:pPr>
        <w:numPr>
          <w:ilvl w:val="0"/>
          <w:numId w:val="2"/>
        </w:numPr>
        <w:ind w:right="325"/>
      </w:pPr>
      <w:r>
        <w:t xml:space="preserve">Have spill control materials available. For example, a 10-pound bag of commercially available safety absorbent, a shovel and a container for spilled material collected with the absorbent and contaminated soil may be useful in control and cleanup of a spill involving a small amount of material. Bring any spilled materials with you to the collection site for disposal.  </w:t>
      </w:r>
    </w:p>
    <w:p w14:paraId="678F3142" w14:textId="77777777" w:rsidR="00D53A53" w:rsidRDefault="00674BEA">
      <w:pPr>
        <w:spacing w:line="259" w:lineRule="auto"/>
        <w:ind w:left="0" w:right="0" w:firstLine="0"/>
      </w:pPr>
      <w:r>
        <w:t xml:space="preserve"> </w:t>
      </w:r>
    </w:p>
    <w:p w14:paraId="7B619740" w14:textId="77777777" w:rsidR="00D53A53" w:rsidRDefault="00674BEA">
      <w:pPr>
        <w:spacing w:after="10" w:line="249" w:lineRule="auto"/>
        <w:ind w:left="-5" w:right="541"/>
      </w:pPr>
      <w:r>
        <w:rPr>
          <w:b/>
        </w:rPr>
        <w:t xml:space="preserve">FOR TRANSPORTING WASTE MATERIALS: </w:t>
      </w:r>
      <w:r>
        <w:t xml:space="preserve"> </w:t>
      </w:r>
    </w:p>
    <w:p w14:paraId="69F47021" w14:textId="77777777" w:rsidR="00D53A53" w:rsidRDefault="00674BEA">
      <w:pPr>
        <w:numPr>
          <w:ilvl w:val="0"/>
          <w:numId w:val="3"/>
        </w:numPr>
        <w:ind w:right="325" w:hanging="240"/>
      </w:pPr>
      <w:r>
        <w:t xml:space="preserve">Inspect all containers to see that they are securely packaged. Only transport containers that are securely closed.  </w:t>
      </w:r>
    </w:p>
    <w:p w14:paraId="617E81D2" w14:textId="77777777" w:rsidR="00D53A53" w:rsidRDefault="00674BEA">
      <w:pPr>
        <w:spacing w:line="259" w:lineRule="auto"/>
        <w:ind w:left="0" w:right="0" w:firstLine="0"/>
      </w:pPr>
      <w:r>
        <w:t xml:space="preserve"> </w:t>
      </w:r>
    </w:p>
    <w:p w14:paraId="4D473B57" w14:textId="77777777" w:rsidR="00D53A53" w:rsidRDefault="00674BEA">
      <w:pPr>
        <w:numPr>
          <w:ilvl w:val="0"/>
          <w:numId w:val="3"/>
        </w:numPr>
        <w:ind w:right="325" w:hanging="240"/>
      </w:pPr>
      <w:r>
        <w:t xml:space="preserve">Line the storage area of the transport vehicle with plastic sheeting to contain any spillage that might occur and therefore simplify cleanup and decontamination.  </w:t>
      </w:r>
    </w:p>
    <w:p w14:paraId="40BC6195" w14:textId="77777777" w:rsidR="00D53A53" w:rsidRDefault="00674BEA">
      <w:pPr>
        <w:spacing w:line="259" w:lineRule="auto"/>
        <w:ind w:left="0" w:right="0" w:firstLine="0"/>
      </w:pPr>
      <w:r>
        <w:t xml:space="preserve"> </w:t>
      </w:r>
    </w:p>
    <w:p w14:paraId="15F856F7" w14:textId="77777777" w:rsidR="00D53A53" w:rsidRDefault="00674BEA">
      <w:pPr>
        <w:numPr>
          <w:ilvl w:val="0"/>
          <w:numId w:val="3"/>
        </w:numPr>
        <w:ind w:right="325" w:hanging="240"/>
      </w:pPr>
      <w:proofErr w:type="gramStart"/>
      <w:r>
        <w:t>Assure</w:t>
      </w:r>
      <w:proofErr w:type="gramEnd"/>
      <w:r>
        <w:t xml:space="preserve"> all labels are securely attached. This is important for </w:t>
      </w:r>
      <w:proofErr w:type="gramStart"/>
      <w:r>
        <w:t>disposal</w:t>
      </w:r>
      <w:proofErr w:type="gramEnd"/>
      <w:r>
        <w:t xml:space="preserve"> of these materials.  </w:t>
      </w:r>
    </w:p>
    <w:p w14:paraId="732D004B" w14:textId="77777777" w:rsidR="00D53A53" w:rsidRDefault="00674BEA">
      <w:pPr>
        <w:spacing w:line="259" w:lineRule="auto"/>
        <w:ind w:left="0" w:right="0" w:firstLine="0"/>
      </w:pPr>
      <w:r>
        <w:t xml:space="preserve"> </w:t>
      </w:r>
    </w:p>
    <w:p w14:paraId="207130CA" w14:textId="77777777" w:rsidR="00D53A53" w:rsidRDefault="00674BEA">
      <w:pPr>
        <w:numPr>
          <w:ilvl w:val="0"/>
          <w:numId w:val="3"/>
        </w:numPr>
        <w:ind w:right="325" w:hanging="240"/>
      </w:pPr>
      <w:r>
        <w:t xml:space="preserve">Arrange containers in your vehicle so that they are braced to prevent shifting which may result in container damage and/or leakage.  </w:t>
      </w:r>
    </w:p>
    <w:p w14:paraId="31696C75" w14:textId="77777777" w:rsidR="00D53A53" w:rsidRDefault="00674BEA">
      <w:pPr>
        <w:spacing w:line="259" w:lineRule="auto"/>
        <w:ind w:left="0" w:right="0" w:firstLine="0"/>
      </w:pPr>
      <w:r>
        <w:t xml:space="preserve"> </w:t>
      </w:r>
    </w:p>
    <w:p w14:paraId="34728B63" w14:textId="77777777" w:rsidR="00D53A53" w:rsidRDefault="00674BEA">
      <w:pPr>
        <w:numPr>
          <w:ilvl w:val="0"/>
          <w:numId w:val="3"/>
        </w:numPr>
        <w:ind w:right="325" w:hanging="240"/>
      </w:pPr>
      <w:r>
        <w:t xml:space="preserve">All containers should be kept dry during transport. Loads in open vehicles such as pick-up trucks should be covered in the event of rainfall.  </w:t>
      </w:r>
    </w:p>
    <w:p w14:paraId="295A285D" w14:textId="77777777" w:rsidR="00D53A53" w:rsidRDefault="00674BEA">
      <w:pPr>
        <w:spacing w:line="259" w:lineRule="auto"/>
        <w:ind w:left="0" w:right="0" w:firstLine="0"/>
      </w:pPr>
      <w:r>
        <w:t xml:space="preserve"> </w:t>
      </w:r>
    </w:p>
    <w:p w14:paraId="02CB31A2" w14:textId="77777777" w:rsidR="00D53A53" w:rsidRDefault="00674BEA">
      <w:pPr>
        <w:numPr>
          <w:ilvl w:val="0"/>
          <w:numId w:val="3"/>
        </w:numPr>
        <w:ind w:right="325" w:hanging="240"/>
      </w:pPr>
      <w:r>
        <w:t xml:space="preserve">Do not transport waste in a manner that will allow fumes from those wastes to enter the passenger compartment of the transportation vehicle.  </w:t>
      </w:r>
    </w:p>
    <w:p w14:paraId="483BD005" w14:textId="77777777" w:rsidR="00D53A53" w:rsidRDefault="00674BEA">
      <w:pPr>
        <w:spacing w:line="259" w:lineRule="auto"/>
        <w:ind w:left="0" w:right="0" w:firstLine="0"/>
      </w:pPr>
      <w:r>
        <w:t xml:space="preserve"> </w:t>
      </w:r>
    </w:p>
    <w:p w14:paraId="5A276984" w14:textId="10967196" w:rsidR="00D53A53" w:rsidRDefault="00674BEA" w:rsidP="00801E2E">
      <w:pPr>
        <w:spacing w:line="240" w:lineRule="auto"/>
        <w:ind w:left="0" w:right="349" w:firstLine="0"/>
        <w:jc w:val="both"/>
      </w:pPr>
      <w:r>
        <w:rPr>
          <w:b/>
        </w:rPr>
        <w:t>DRIVE CAREFULLY</w:t>
      </w:r>
      <w:r>
        <w:t xml:space="preserve">. You are responsible for any spillage, damage, subsequent </w:t>
      </w:r>
      <w:proofErr w:type="gramStart"/>
      <w:r>
        <w:t>cleanup</w:t>
      </w:r>
      <w:proofErr w:type="gramEnd"/>
      <w:r>
        <w:t xml:space="preserve"> and restoration that might occur while you are transporting the </w:t>
      </w:r>
      <w:proofErr w:type="gramStart"/>
      <w:r>
        <w:t>wastes</w:t>
      </w:r>
      <w:proofErr w:type="gramEnd"/>
      <w:r>
        <w:t xml:space="preserve">, whether the accident is your fault or other’s. The State and its contractor are not responsible for any spillage that occurs before the contractor at the collection site accepts the waste. </w:t>
      </w:r>
    </w:p>
    <w:sectPr w:rsidR="00D53A53">
      <w:headerReference w:type="even" r:id="rId11"/>
      <w:headerReference w:type="default" r:id="rId12"/>
      <w:headerReference w:type="first" r:id="rId13"/>
      <w:pgSz w:w="12240" w:h="15840"/>
      <w:pgMar w:top="189" w:right="803" w:bottom="569"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DD31" w14:textId="77777777" w:rsidR="00674BEA" w:rsidRDefault="00674BEA">
      <w:pPr>
        <w:spacing w:line="240" w:lineRule="auto"/>
      </w:pPr>
      <w:r>
        <w:separator/>
      </w:r>
    </w:p>
  </w:endnote>
  <w:endnote w:type="continuationSeparator" w:id="0">
    <w:p w14:paraId="7C0B1786" w14:textId="77777777" w:rsidR="00674BEA" w:rsidRDefault="00674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1EA4" w14:textId="77777777" w:rsidR="00674BEA" w:rsidRDefault="00674BEA">
      <w:pPr>
        <w:spacing w:line="240" w:lineRule="auto"/>
      </w:pPr>
      <w:r>
        <w:separator/>
      </w:r>
    </w:p>
  </w:footnote>
  <w:footnote w:type="continuationSeparator" w:id="0">
    <w:p w14:paraId="46BFA654" w14:textId="77777777" w:rsidR="00674BEA" w:rsidRDefault="00674B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0C08" w14:textId="77777777" w:rsidR="00D53A53" w:rsidRDefault="00674BEA">
    <w:pPr>
      <w:spacing w:line="259" w:lineRule="auto"/>
      <w:ind w:left="-1152" w:right="7970" w:firstLine="0"/>
    </w:pPr>
    <w:r>
      <w:rPr>
        <w:noProof/>
      </w:rPr>
      <w:drawing>
        <wp:anchor distT="0" distB="0" distL="114300" distR="114300" simplePos="0" relativeHeight="251658240" behindDoc="0" locked="0" layoutInCell="1" allowOverlap="0" wp14:anchorId="0E12430B" wp14:editId="6DA2C54D">
          <wp:simplePos x="0" y="0"/>
          <wp:positionH relativeFrom="page">
            <wp:posOffset>731520</wp:posOffset>
          </wp:positionH>
          <wp:positionV relativeFrom="page">
            <wp:posOffset>289560</wp:posOffset>
          </wp:positionV>
          <wp:extent cx="1637030" cy="68453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37030" cy="6845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0A56" w14:textId="4DF280D8" w:rsidR="00D53A53" w:rsidRDefault="00D53A53" w:rsidP="001C7F68">
    <w:pPr>
      <w:spacing w:line="259" w:lineRule="auto"/>
      <w:ind w:right="79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2214" w14:textId="77777777" w:rsidR="00D53A53" w:rsidRDefault="00674BEA">
    <w:pPr>
      <w:spacing w:line="259" w:lineRule="auto"/>
      <w:ind w:left="-1152" w:right="7970" w:firstLine="0"/>
    </w:pPr>
    <w:r>
      <w:rPr>
        <w:noProof/>
      </w:rPr>
      <w:drawing>
        <wp:anchor distT="0" distB="0" distL="114300" distR="114300" simplePos="0" relativeHeight="251660288" behindDoc="0" locked="0" layoutInCell="1" allowOverlap="0" wp14:anchorId="48D34E55" wp14:editId="6D70F110">
          <wp:simplePos x="0" y="0"/>
          <wp:positionH relativeFrom="page">
            <wp:posOffset>731520</wp:posOffset>
          </wp:positionH>
          <wp:positionV relativeFrom="page">
            <wp:posOffset>289560</wp:posOffset>
          </wp:positionV>
          <wp:extent cx="1637030" cy="684530"/>
          <wp:effectExtent l="0" t="0" r="0" b="0"/>
          <wp:wrapSquare wrapText="bothSides"/>
          <wp:docPr id="1809452263" name="Picture 180945226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37030" cy="68453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9E7A" w14:textId="77777777" w:rsidR="00D53A53" w:rsidRDefault="00D53A53">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5A5F" w14:textId="77777777" w:rsidR="00D53A53" w:rsidRDefault="00D53A53">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90CE" w14:textId="77777777" w:rsidR="00D53A53" w:rsidRDefault="00D53A53">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7377"/>
    <w:multiLevelType w:val="hybridMultilevel"/>
    <w:tmpl w:val="EDA0A2EC"/>
    <w:lvl w:ilvl="0" w:tplc="E17ACA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867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48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20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C0F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C9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628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CE6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E04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66E4D"/>
    <w:multiLevelType w:val="hybridMultilevel"/>
    <w:tmpl w:val="A45CF4AE"/>
    <w:lvl w:ilvl="0" w:tplc="4D1479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6A68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920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C9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B600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4D2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04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C08F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86A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046032"/>
    <w:multiLevelType w:val="hybridMultilevel"/>
    <w:tmpl w:val="2F2C29D8"/>
    <w:lvl w:ilvl="0" w:tplc="8BCA47D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8E1C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30DF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5E298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9ADE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CA2C6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F45A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452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4621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16099098">
    <w:abstractNumId w:val="2"/>
  </w:num>
  <w:num w:numId="2" w16cid:durableId="750590955">
    <w:abstractNumId w:val="1"/>
  </w:num>
  <w:num w:numId="3" w16cid:durableId="17087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53"/>
    <w:rsid w:val="001C7F68"/>
    <w:rsid w:val="003F6461"/>
    <w:rsid w:val="00674BEA"/>
    <w:rsid w:val="00801E2E"/>
    <w:rsid w:val="008D4430"/>
    <w:rsid w:val="00D5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3F00"/>
  <w15:docId w15:val="{12418D14-EF30-4EB7-ADF3-8A24A7E9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60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62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C7F68"/>
    <w:pPr>
      <w:tabs>
        <w:tab w:val="center" w:pos="4680"/>
        <w:tab w:val="right" w:pos="9360"/>
      </w:tabs>
      <w:spacing w:line="240" w:lineRule="auto"/>
    </w:pPr>
  </w:style>
  <w:style w:type="character" w:customStyle="1" w:styleId="FooterChar">
    <w:name w:val="Footer Char"/>
    <w:basedOn w:val="DefaultParagraphFont"/>
    <w:link w:val="Footer"/>
    <w:uiPriority w:val="99"/>
    <w:rsid w:val="001C7F68"/>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8D4430"/>
    <w:rPr>
      <w:color w:val="0563C1" w:themeColor="hyperlink"/>
      <w:u w:val="single"/>
    </w:rPr>
  </w:style>
  <w:style w:type="character" w:styleId="UnresolvedMention">
    <w:name w:val="Unresolved Mention"/>
    <w:basedOn w:val="DefaultParagraphFont"/>
    <w:uiPriority w:val="99"/>
    <w:semiHidden/>
    <w:unhideWhenUsed/>
    <w:rsid w:val="008D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kimberlie@portofpt.com"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Collection Event Application Form for Conditionally Exempt Hazardous Waste Generators and Waste Pesticides</dc:title>
  <dc:subject/>
  <dc:creator>rvolpel</dc:creator>
  <cp:keywords/>
  <cp:lastModifiedBy>Kimberlie Webber</cp:lastModifiedBy>
  <cp:revision>6</cp:revision>
  <dcterms:created xsi:type="dcterms:W3CDTF">2023-08-23T15:24:00Z</dcterms:created>
  <dcterms:modified xsi:type="dcterms:W3CDTF">2023-08-23T21:40:00Z</dcterms:modified>
</cp:coreProperties>
</file>